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626C6DDC"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251BA0">
        <w:rPr>
          <w:rFonts w:ascii="Arial" w:hAnsi="Arial" w:cs="Arial"/>
          <w:b/>
          <w:bCs/>
          <w:sz w:val="22"/>
          <w:szCs w:val="22"/>
          <w:lang w:val="lt-LT"/>
        </w:rPr>
        <w:t>08-</w:t>
      </w:r>
      <w:r w:rsidR="005830D5">
        <w:rPr>
          <w:rFonts w:ascii="Arial" w:hAnsi="Arial" w:cs="Arial"/>
          <w:b/>
          <w:bCs/>
          <w:sz w:val="22"/>
          <w:szCs w:val="22"/>
          <w:lang w:val="lt-LT"/>
        </w:rPr>
        <w:t>2</w:t>
      </w:r>
      <w:r w:rsidR="00AD5C9D">
        <w:rPr>
          <w:rFonts w:ascii="Arial" w:hAnsi="Arial" w:cs="Arial"/>
          <w:b/>
          <w:bCs/>
          <w:sz w:val="22"/>
          <w:szCs w:val="22"/>
          <w:lang w:val="lt-LT"/>
        </w:rPr>
        <w:t>9</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7C93557F"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480610">
        <w:rPr>
          <w:rFonts w:ascii="Arial" w:hAnsi="Arial" w:cs="Arial"/>
          <w:b/>
          <w:bCs/>
          <w:sz w:val="22"/>
          <w:szCs w:val="22"/>
          <w:lang w:val="lt-LT"/>
        </w:rPr>
        <w:t xml:space="preserve"> </w:t>
      </w:r>
      <w:r w:rsidR="005830D5">
        <w:rPr>
          <w:rFonts w:ascii="Arial" w:hAnsi="Arial" w:cs="Arial"/>
          <w:b/>
          <w:bCs/>
          <w:sz w:val="22"/>
          <w:szCs w:val="22"/>
          <w:lang w:val="lt-LT"/>
        </w:rPr>
        <w:t>4</w:t>
      </w:r>
    </w:p>
    <w:p w14:paraId="1AB90FC5" w14:textId="77777777" w:rsidR="00163795" w:rsidRPr="00163795" w:rsidRDefault="00163795" w:rsidP="00163795">
      <w:pPr>
        <w:rPr>
          <w:rFonts w:ascii="Arial" w:hAnsi="Arial" w:cs="Arial"/>
          <w:sz w:val="22"/>
          <w:szCs w:val="22"/>
          <w:lang w:val="lt-LT"/>
        </w:rPr>
      </w:pPr>
    </w:p>
    <w:p w14:paraId="489EA8E5" w14:textId="71F09ACC"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proofErr w:type="spellStart"/>
      <w:r w:rsidR="002C1B3B" w:rsidRPr="002C1B3B">
        <w:rPr>
          <w:rFonts w:ascii="Arial" w:hAnsi="Arial" w:cs="Arial"/>
          <w:b/>
          <w:bCs/>
          <w:sz w:val="22"/>
          <w:szCs w:val="22"/>
          <w:lang w:val="en-US"/>
        </w:rPr>
        <w:t>Valstybinės</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reikšmės</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krašto</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kelio</w:t>
      </w:r>
      <w:proofErr w:type="spellEnd"/>
      <w:r w:rsidR="002C1B3B" w:rsidRPr="002C1B3B">
        <w:rPr>
          <w:rFonts w:ascii="Arial" w:hAnsi="Arial" w:cs="Arial"/>
          <w:b/>
          <w:bCs/>
          <w:sz w:val="22"/>
          <w:szCs w:val="22"/>
          <w:lang w:val="en-US"/>
        </w:rPr>
        <w:t xml:space="preserve"> Nr. 153 Joniškis–</w:t>
      </w:r>
      <w:proofErr w:type="spellStart"/>
      <w:r w:rsidR="002C1B3B" w:rsidRPr="002C1B3B">
        <w:rPr>
          <w:rFonts w:ascii="Arial" w:hAnsi="Arial" w:cs="Arial"/>
          <w:b/>
          <w:bCs/>
          <w:sz w:val="22"/>
          <w:szCs w:val="22"/>
          <w:lang w:val="en-US"/>
        </w:rPr>
        <w:t>Žagarė</w:t>
      </w:r>
      <w:proofErr w:type="spellEnd"/>
      <w:r w:rsidR="002C1B3B" w:rsidRPr="002C1B3B">
        <w:rPr>
          <w:rFonts w:ascii="Arial" w:hAnsi="Arial" w:cs="Arial"/>
          <w:b/>
          <w:bCs/>
          <w:sz w:val="22"/>
          <w:szCs w:val="22"/>
          <w:lang w:val="en-US"/>
        </w:rPr>
        <w:t>–</w:t>
      </w:r>
      <w:proofErr w:type="spellStart"/>
      <w:r w:rsidR="002C1B3B" w:rsidRPr="002C1B3B">
        <w:rPr>
          <w:rFonts w:ascii="Arial" w:hAnsi="Arial" w:cs="Arial"/>
          <w:b/>
          <w:bCs/>
          <w:sz w:val="22"/>
          <w:szCs w:val="22"/>
          <w:lang w:val="en-US"/>
        </w:rPr>
        <w:t>Naujoji</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Akmenė</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ruožo</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nuo</w:t>
      </w:r>
      <w:proofErr w:type="spellEnd"/>
      <w:r w:rsidR="002C1B3B" w:rsidRPr="002C1B3B">
        <w:rPr>
          <w:rFonts w:ascii="Arial" w:hAnsi="Arial" w:cs="Arial"/>
          <w:b/>
          <w:bCs/>
          <w:sz w:val="22"/>
          <w:szCs w:val="22"/>
          <w:lang w:val="en-US"/>
        </w:rPr>
        <w:t xml:space="preserve"> 22,770 </w:t>
      </w:r>
      <w:proofErr w:type="spellStart"/>
      <w:r w:rsidR="002C1B3B" w:rsidRPr="002C1B3B">
        <w:rPr>
          <w:rFonts w:ascii="Arial" w:hAnsi="Arial" w:cs="Arial"/>
          <w:b/>
          <w:bCs/>
          <w:sz w:val="22"/>
          <w:szCs w:val="22"/>
          <w:lang w:val="en-US"/>
        </w:rPr>
        <w:t>iki</w:t>
      </w:r>
      <w:proofErr w:type="spellEnd"/>
      <w:r w:rsidR="002C1B3B" w:rsidRPr="002C1B3B">
        <w:rPr>
          <w:rFonts w:ascii="Arial" w:hAnsi="Arial" w:cs="Arial"/>
          <w:b/>
          <w:bCs/>
          <w:sz w:val="22"/>
          <w:szCs w:val="22"/>
          <w:lang w:val="en-US"/>
        </w:rPr>
        <w:t xml:space="preserve"> 26,750 km </w:t>
      </w:r>
      <w:proofErr w:type="spellStart"/>
      <w:r w:rsidR="002C1B3B" w:rsidRPr="002C1B3B">
        <w:rPr>
          <w:rFonts w:ascii="Arial" w:hAnsi="Arial" w:cs="Arial"/>
          <w:b/>
          <w:bCs/>
          <w:sz w:val="22"/>
          <w:szCs w:val="22"/>
          <w:lang w:val="en-US"/>
        </w:rPr>
        <w:t>kapitalinis</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remontas</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įrengiant</w:t>
      </w:r>
      <w:proofErr w:type="spellEnd"/>
      <w:r w:rsidR="002C1B3B" w:rsidRPr="002C1B3B">
        <w:rPr>
          <w:rFonts w:ascii="Arial" w:hAnsi="Arial" w:cs="Arial"/>
          <w:b/>
          <w:bCs/>
          <w:sz w:val="22"/>
          <w:szCs w:val="22"/>
          <w:lang w:val="en-US"/>
        </w:rPr>
        <w:t xml:space="preserve"> </w:t>
      </w:r>
      <w:proofErr w:type="spellStart"/>
      <w:r w:rsidR="002C1B3B" w:rsidRPr="002C1B3B">
        <w:rPr>
          <w:rFonts w:ascii="Arial" w:hAnsi="Arial" w:cs="Arial"/>
          <w:b/>
          <w:bCs/>
          <w:sz w:val="22"/>
          <w:szCs w:val="22"/>
          <w:lang w:val="en-US"/>
        </w:rPr>
        <w:t>taką</w:t>
      </w:r>
      <w:proofErr w:type="spellEnd"/>
      <w:r w:rsidR="00804C67" w:rsidRPr="00804C67">
        <w:rPr>
          <w:rFonts w:ascii="Arial" w:hAnsi="Arial" w:cs="Arial"/>
          <w:b/>
          <w:bCs/>
          <w:sz w:val="22"/>
          <w:szCs w:val="22"/>
          <w:lang w:val="en-US"/>
        </w:rPr>
        <w:t xml:space="preserve"> </w:t>
      </w:r>
      <w:r w:rsidRPr="00804C67">
        <w:rPr>
          <w:rFonts w:ascii="Arial" w:hAnsi="Arial" w:cs="Arial"/>
          <w:sz w:val="22"/>
          <w:szCs w:val="22"/>
        </w:rPr>
        <w:t xml:space="preserve">(CVP IS </w:t>
      </w:r>
      <w:r w:rsidR="00A72F0E" w:rsidRPr="00804C67">
        <w:rPr>
          <w:rFonts w:ascii="Arial" w:hAnsi="Arial" w:cs="Arial"/>
          <w:sz w:val="22"/>
          <w:szCs w:val="22"/>
        </w:rPr>
        <w:t>ID</w:t>
      </w:r>
      <w:r w:rsidRPr="00804C67">
        <w:rPr>
          <w:rFonts w:ascii="Arial" w:hAnsi="Arial" w:cs="Arial"/>
          <w:sz w:val="22"/>
          <w:szCs w:val="22"/>
        </w:rPr>
        <w:t xml:space="preserve"> </w:t>
      </w:r>
      <w:r w:rsidR="002C1B3B" w:rsidRPr="002C1B3B">
        <w:rPr>
          <w:rFonts w:ascii="Arial" w:hAnsi="Arial" w:cs="Arial"/>
          <w:sz w:val="22"/>
          <w:szCs w:val="22"/>
          <w:lang w:val="en-US"/>
        </w:rPr>
        <w:t>3947844</w:t>
      </w:r>
      <w:r w:rsidR="00A3601F" w:rsidRPr="00804C67">
        <w:rPr>
          <w:rFonts w:ascii="Arial" w:hAnsi="Arial" w:cs="Arial"/>
          <w:bCs/>
          <w:sz w:val="22"/>
          <w:szCs w:val="22"/>
        </w:rPr>
        <w:t>),</w:t>
      </w:r>
      <w:r w:rsidRPr="00804C67">
        <w:rPr>
          <w:rFonts w:ascii="Arial" w:hAnsi="Arial" w:cs="Arial"/>
          <w:bCs/>
          <w:sz w:val="22"/>
          <w:szCs w:val="22"/>
        </w:rPr>
        <w:t xml:space="preserve"> </w:t>
      </w:r>
      <w:r w:rsidR="00A3601F" w:rsidRPr="00804C67">
        <w:rPr>
          <w:rFonts w:ascii="Arial" w:hAnsi="Arial" w:cs="Arial"/>
          <w:bCs/>
          <w:sz w:val="22"/>
          <w:szCs w:val="22"/>
        </w:rPr>
        <w:t>(</w:t>
      </w:r>
      <w:r w:rsidRPr="00804C67">
        <w:rPr>
          <w:rFonts w:ascii="Arial" w:hAnsi="Arial" w:cs="Arial"/>
          <w:bCs/>
          <w:sz w:val="22"/>
          <w:szCs w:val="22"/>
        </w:rPr>
        <w:t>toliau</w:t>
      </w:r>
      <w:r w:rsidRPr="00804C67">
        <w:rPr>
          <w:rFonts w:ascii="Arial" w:hAnsi="Arial" w:cs="Arial"/>
          <w:sz w:val="22"/>
          <w:szCs w:val="22"/>
        </w:rPr>
        <w:t xml:space="preserve"> – </w:t>
      </w:r>
      <w:r w:rsidRPr="00804C67">
        <w:rPr>
          <w:rFonts w:ascii="Arial" w:hAnsi="Arial" w:cs="Arial"/>
          <w:b/>
          <w:bCs/>
          <w:sz w:val="22"/>
          <w:szCs w:val="22"/>
        </w:rPr>
        <w:t>pirkimas</w:t>
      </w:r>
      <w:r w:rsidRPr="00804C67">
        <w:rPr>
          <w:rFonts w:ascii="Arial" w:hAnsi="Arial" w:cs="Arial"/>
          <w:sz w:val="22"/>
          <w:szCs w:val="22"/>
        </w:rPr>
        <w:t>),</w:t>
      </w:r>
      <w:r w:rsidRPr="00163795">
        <w:rPr>
          <w:rFonts w:ascii="Arial" w:hAnsi="Arial" w:cs="Arial"/>
          <w:sz w:val="22"/>
          <w:szCs w:val="22"/>
        </w:rPr>
        <w:t xml:space="preserve"> atliekamo </w:t>
      </w:r>
      <w:r w:rsidR="00E20027">
        <w:rPr>
          <w:rFonts w:ascii="Arial" w:hAnsi="Arial" w:cs="Arial"/>
          <w:sz w:val="22"/>
          <w:szCs w:val="22"/>
        </w:rPr>
        <w:t>tarptautinio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4879" w:type="dxa"/>
        <w:tblLayout w:type="fixed"/>
        <w:tblLook w:val="04A0" w:firstRow="1" w:lastRow="0" w:firstColumn="1" w:lastColumn="0" w:noHBand="0" w:noVBand="1"/>
      </w:tblPr>
      <w:tblGrid>
        <w:gridCol w:w="547"/>
        <w:gridCol w:w="9513"/>
        <w:gridCol w:w="4819"/>
      </w:tblGrid>
      <w:tr w:rsidR="00163795" w:rsidRPr="00163795" w14:paraId="785214EE" w14:textId="77777777" w:rsidTr="00466C47">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951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819"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CC78A1" w14:paraId="6CF8DE0F" w14:textId="77777777" w:rsidTr="00466C47">
        <w:tc>
          <w:tcPr>
            <w:tcW w:w="547" w:type="dxa"/>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9513" w:type="dxa"/>
          </w:tcPr>
          <w:p w14:paraId="54FA3793" w14:textId="44C3E328" w:rsidR="00466C47" w:rsidRPr="003D7809" w:rsidRDefault="00466C47" w:rsidP="00466C47">
            <w:pPr>
              <w:autoSpaceDE w:val="0"/>
              <w:autoSpaceDN w:val="0"/>
              <w:adjustRightInd w:val="0"/>
              <w:rPr>
                <w:rFonts w:ascii="Arial" w:eastAsia="TimesNewRomanPS-BoldMT" w:hAnsi="Arial" w:cs="Arial"/>
                <w:bCs/>
                <w:i/>
                <w:sz w:val="22"/>
                <w:szCs w:val="22"/>
              </w:rPr>
            </w:pPr>
            <w:proofErr w:type="spellStart"/>
            <w:r w:rsidRPr="003D7809">
              <w:rPr>
                <w:rFonts w:ascii="Arial" w:hAnsi="Arial" w:cs="Arial"/>
                <w:i/>
                <w:color w:val="000000"/>
                <w:sz w:val="22"/>
                <w:szCs w:val="22"/>
              </w:rPr>
              <w:t>Pirkimas</w:t>
            </w:r>
            <w:proofErr w:type="spellEnd"/>
            <w:r w:rsidRPr="003D7809">
              <w:rPr>
                <w:rFonts w:ascii="Arial" w:hAnsi="Arial" w:cs="Arial"/>
                <w:i/>
                <w:color w:val="000000"/>
                <w:sz w:val="22"/>
                <w:szCs w:val="22"/>
              </w:rPr>
              <w:t>: „</w:t>
            </w:r>
            <w:proofErr w:type="spellStart"/>
            <w:r w:rsidRPr="003D7809">
              <w:rPr>
                <w:rFonts w:ascii="Arial" w:hAnsi="Arial" w:cs="Arial"/>
                <w:i/>
                <w:iCs/>
                <w:spacing w:val="-1"/>
                <w:sz w:val="22"/>
                <w:szCs w:val="22"/>
              </w:rPr>
              <w:t>Valstybinės</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reikšmės</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krašto</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kelio</w:t>
            </w:r>
            <w:proofErr w:type="spellEnd"/>
            <w:r w:rsidRPr="003D7809">
              <w:rPr>
                <w:rFonts w:ascii="Arial" w:hAnsi="Arial" w:cs="Arial"/>
                <w:i/>
                <w:iCs/>
                <w:spacing w:val="-1"/>
                <w:sz w:val="22"/>
                <w:szCs w:val="22"/>
              </w:rPr>
              <w:t xml:space="preserve"> Nr. 153 Joniškis–</w:t>
            </w:r>
            <w:proofErr w:type="spellStart"/>
            <w:r w:rsidRPr="003D7809">
              <w:rPr>
                <w:rFonts w:ascii="Arial" w:hAnsi="Arial" w:cs="Arial"/>
                <w:i/>
                <w:iCs/>
                <w:spacing w:val="-1"/>
                <w:sz w:val="22"/>
                <w:szCs w:val="22"/>
              </w:rPr>
              <w:t>Žagarė</w:t>
            </w:r>
            <w:proofErr w:type="spellEnd"/>
            <w:r w:rsidRPr="003D7809">
              <w:rPr>
                <w:rFonts w:ascii="Arial" w:hAnsi="Arial" w:cs="Arial"/>
                <w:i/>
                <w:iCs/>
                <w:spacing w:val="-1"/>
                <w:sz w:val="22"/>
                <w:szCs w:val="22"/>
              </w:rPr>
              <w:t>–</w:t>
            </w:r>
            <w:proofErr w:type="spellStart"/>
            <w:r w:rsidRPr="003D7809">
              <w:rPr>
                <w:rFonts w:ascii="Arial" w:hAnsi="Arial" w:cs="Arial"/>
                <w:i/>
                <w:iCs/>
                <w:spacing w:val="-1"/>
                <w:sz w:val="22"/>
                <w:szCs w:val="22"/>
              </w:rPr>
              <w:t>Naujoji</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Akmenė</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ruožo</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nuo</w:t>
            </w:r>
            <w:proofErr w:type="spellEnd"/>
            <w:r w:rsidRPr="003D7809">
              <w:rPr>
                <w:rFonts w:ascii="Arial" w:hAnsi="Arial" w:cs="Arial"/>
                <w:i/>
                <w:iCs/>
                <w:spacing w:val="-1"/>
                <w:sz w:val="22"/>
                <w:szCs w:val="22"/>
              </w:rPr>
              <w:t xml:space="preserve"> 22,770 </w:t>
            </w:r>
            <w:proofErr w:type="spellStart"/>
            <w:r w:rsidRPr="003D7809">
              <w:rPr>
                <w:rFonts w:ascii="Arial" w:hAnsi="Arial" w:cs="Arial"/>
                <w:i/>
                <w:iCs/>
                <w:spacing w:val="-1"/>
                <w:sz w:val="22"/>
                <w:szCs w:val="22"/>
              </w:rPr>
              <w:t>iki</w:t>
            </w:r>
            <w:proofErr w:type="spellEnd"/>
            <w:r w:rsidRPr="003D7809">
              <w:rPr>
                <w:rFonts w:ascii="Arial" w:hAnsi="Arial" w:cs="Arial"/>
                <w:i/>
                <w:iCs/>
                <w:spacing w:val="-1"/>
                <w:sz w:val="22"/>
                <w:szCs w:val="22"/>
              </w:rPr>
              <w:t xml:space="preserve"> 26,750 km </w:t>
            </w:r>
            <w:proofErr w:type="spellStart"/>
            <w:r w:rsidRPr="003D7809">
              <w:rPr>
                <w:rFonts w:ascii="Arial" w:hAnsi="Arial" w:cs="Arial"/>
                <w:i/>
                <w:iCs/>
                <w:spacing w:val="-1"/>
                <w:sz w:val="22"/>
                <w:szCs w:val="22"/>
              </w:rPr>
              <w:t>kapitalinis</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remontas</w:t>
            </w:r>
            <w:proofErr w:type="spellEnd"/>
            <w:r w:rsidRPr="003D7809">
              <w:rPr>
                <w:rFonts w:ascii="Arial" w:hAnsi="Arial" w:cs="Arial"/>
                <w:i/>
                <w:iCs/>
                <w:spacing w:val="-1"/>
                <w:sz w:val="22"/>
                <w:szCs w:val="22"/>
              </w:rPr>
              <w:t xml:space="preserve">, </w:t>
            </w:r>
            <w:proofErr w:type="spellStart"/>
            <w:r w:rsidRPr="003D7809">
              <w:rPr>
                <w:rFonts w:ascii="Arial" w:hAnsi="Arial" w:cs="Arial"/>
                <w:i/>
                <w:iCs/>
                <w:spacing w:val="-1"/>
                <w:sz w:val="22"/>
                <w:szCs w:val="22"/>
              </w:rPr>
              <w:t>įrengiant</w:t>
            </w:r>
            <w:proofErr w:type="spellEnd"/>
            <w:r w:rsidRPr="003D7809">
              <w:rPr>
                <w:rFonts w:ascii="Arial" w:hAnsi="Arial" w:cs="Arial"/>
                <w:i/>
                <w:iCs/>
                <w:spacing w:val="-1"/>
                <w:sz w:val="22"/>
                <w:szCs w:val="22"/>
              </w:rPr>
              <w:t xml:space="preserve"> </w:t>
            </w:r>
            <w:proofErr w:type="spellStart"/>
            <w:proofErr w:type="gramStart"/>
            <w:r w:rsidRPr="003D7809">
              <w:rPr>
                <w:rFonts w:ascii="Arial" w:hAnsi="Arial" w:cs="Arial"/>
                <w:i/>
                <w:iCs/>
                <w:spacing w:val="-1"/>
                <w:sz w:val="22"/>
                <w:szCs w:val="22"/>
              </w:rPr>
              <w:t>taką</w:t>
            </w:r>
            <w:proofErr w:type="spellEnd"/>
            <w:r w:rsidRPr="003D7809">
              <w:rPr>
                <w:rFonts w:ascii="Arial" w:hAnsi="Arial" w:cs="Arial"/>
                <w:i/>
                <w:sz w:val="22"/>
                <w:szCs w:val="22"/>
              </w:rPr>
              <w:t>“</w:t>
            </w:r>
            <w:proofErr w:type="gramEnd"/>
          </w:p>
          <w:p w14:paraId="1E32F7E4" w14:textId="77777777" w:rsidR="00466C47" w:rsidRPr="003D7809" w:rsidRDefault="00466C47" w:rsidP="00466C47">
            <w:pPr>
              <w:spacing w:before="120"/>
              <w:jc w:val="both"/>
              <w:rPr>
                <w:rFonts w:ascii="Arial" w:hAnsi="Arial" w:cs="Arial"/>
                <w:spacing w:val="-1"/>
                <w:sz w:val="22"/>
                <w:szCs w:val="22"/>
              </w:rPr>
            </w:pPr>
          </w:p>
          <w:p w14:paraId="245CB87A" w14:textId="77777777" w:rsidR="00466C47" w:rsidRPr="003D7809" w:rsidRDefault="00466C47" w:rsidP="00466C47">
            <w:pPr>
              <w:spacing w:before="120"/>
              <w:jc w:val="both"/>
              <w:rPr>
                <w:rFonts w:ascii="Arial" w:hAnsi="Arial" w:cs="Arial"/>
                <w:b/>
                <w:caps/>
                <w:sz w:val="22"/>
                <w:szCs w:val="22"/>
              </w:rPr>
            </w:pPr>
            <w:r w:rsidRPr="003D7809">
              <w:rPr>
                <w:rFonts w:ascii="Arial" w:hAnsi="Arial" w:cs="Arial"/>
                <w:b/>
                <w:caps/>
                <w:sz w:val="22"/>
                <w:szCs w:val="22"/>
              </w:rPr>
              <w:t xml:space="preserve">Dėl </w:t>
            </w:r>
            <w:proofErr w:type="gramStart"/>
            <w:r w:rsidRPr="003D7809">
              <w:rPr>
                <w:rFonts w:ascii="Arial" w:hAnsi="Arial" w:cs="Arial"/>
                <w:b/>
                <w:caps/>
                <w:sz w:val="22"/>
                <w:szCs w:val="22"/>
              </w:rPr>
              <w:t>Pirkimo  dokumentų</w:t>
            </w:r>
            <w:proofErr w:type="gramEnd"/>
            <w:r w:rsidRPr="003D7809">
              <w:rPr>
                <w:rFonts w:ascii="Arial" w:hAnsi="Arial" w:cs="Arial"/>
                <w:b/>
                <w:caps/>
                <w:sz w:val="22"/>
                <w:szCs w:val="22"/>
              </w:rPr>
              <w:t xml:space="preserve"> paaiškinimo</w:t>
            </w:r>
          </w:p>
          <w:p w14:paraId="141DE136" w14:textId="77777777" w:rsidR="00466C47" w:rsidRPr="003D7809" w:rsidRDefault="00466C47" w:rsidP="00466C47">
            <w:pPr>
              <w:spacing w:before="120"/>
              <w:jc w:val="both"/>
              <w:rPr>
                <w:rFonts w:ascii="Arial" w:hAnsi="Arial" w:cs="Arial"/>
                <w:sz w:val="22"/>
                <w:szCs w:val="22"/>
              </w:rPr>
            </w:pPr>
            <w:r w:rsidRPr="003D7809">
              <w:rPr>
                <w:rFonts w:ascii="Arial" w:hAnsi="Arial" w:cs="Arial"/>
                <w:sz w:val="22"/>
                <w:szCs w:val="22"/>
              </w:rPr>
              <w:t xml:space="preserve">     </w:t>
            </w:r>
          </w:p>
          <w:p w14:paraId="595593A1" w14:textId="77777777" w:rsidR="00466C47" w:rsidRDefault="00466C47" w:rsidP="00466C47">
            <w:pPr>
              <w:pStyle w:val="NoSpacing"/>
              <w:numPr>
                <w:ilvl w:val="0"/>
                <w:numId w:val="13"/>
              </w:numPr>
              <w:tabs>
                <w:tab w:val="left" w:pos="284"/>
              </w:tabs>
              <w:ind w:left="0" w:firstLine="0"/>
              <w:jc w:val="both"/>
              <w:rPr>
                <w:rFonts w:ascii="Arial" w:eastAsia="Times New Roman" w:hAnsi="Arial" w:cs="Arial"/>
                <w:spacing w:val="-1"/>
              </w:rPr>
            </w:pPr>
            <w:bookmarkStart w:id="0" w:name="_Hlk190269541"/>
            <w:r w:rsidRPr="003D7809">
              <w:rPr>
                <w:rFonts w:ascii="Arial" w:eastAsia="Times New Roman" w:hAnsi="Arial" w:cs="Arial"/>
                <w:spacing w:val="-1"/>
              </w:rPr>
              <w:t xml:space="preserve">Šiuo pirkimu perkama Valstybinės reikšmės krašto kelio Nr. 153 Joniškis–Žagarė–Naujoji Akmenė ruožo nuo 22,770 iki 26,750 km kapitalinio remonto, įrengiant taką darbai, tačiau prie pirkimo pridėta ne šio ruožo, o šio kelio ruožo nuo 17,210 iki 22,770 km Techninio darbo projekto (toliau – TDP) bendroji dalis. Prašome pateikti šiuo pirkimu perkamo ruožo TDP bendrąją dalį. </w:t>
            </w:r>
          </w:p>
          <w:p w14:paraId="1C939DBC" w14:textId="77777777" w:rsidR="0071628F" w:rsidRDefault="0071628F" w:rsidP="0071628F">
            <w:pPr>
              <w:pStyle w:val="NoSpacing"/>
              <w:tabs>
                <w:tab w:val="left" w:pos="284"/>
              </w:tabs>
              <w:jc w:val="both"/>
              <w:rPr>
                <w:rFonts w:ascii="Arial" w:eastAsia="Times New Roman" w:hAnsi="Arial" w:cs="Arial"/>
                <w:spacing w:val="-1"/>
              </w:rPr>
            </w:pPr>
          </w:p>
          <w:p w14:paraId="71CD8594" w14:textId="77777777" w:rsidR="005166BA" w:rsidRDefault="005166BA" w:rsidP="0071628F">
            <w:pPr>
              <w:pStyle w:val="NoSpacing"/>
              <w:tabs>
                <w:tab w:val="left" w:pos="284"/>
              </w:tabs>
              <w:jc w:val="both"/>
              <w:rPr>
                <w:rFonts w:ascii="Arial" w:eastAsia="Times New Roman" w:hAnsi="Arial" w:cs="Arial"/>
                <w:spacing w:val="-1"/>
              </w:rPr>
            </w:pPr>
          </w:p>
          <w:p w14:paraId="01103804" w14:textId="77777777" w:rsidR="005166BA" w:rsidRPr="003D7809" w:rsidRDefault="005166BA" w:rsidP="0071628F">
            <w:pPr>
              <w:pStyle w:val="NoSpacing"/>
              <w:tabs>
                <w:tab w:val="left" w:pos="284"/>
              </w:tabs>
              <w:jc w:val="both"/>
              <w:rPr>
                <w:rFonts w:ascii="Arial" w:eastAsia="Times New Roman" w:hAnsi="Arial" w:cs="Arial"/>
                <w:spacing w:val="-1"/>
              </w:rPr>
            </w:pPr>
          </w:p>
          <w:p w14:paraId="430D7E79" w14:textId="77777777" w:rsidR="00466C47" w:rsidRDefault="00466C47" w:rsidP="00466C47">
            <w:pPr>
              <w:pStyle w:val="NoSpacing"/>
              <w:numPr>
                <w:ilvl w:val="0"/>
                <w:numId w:val="13"/>
              </w:numPr>
              <w:tabs>
                <w:tab w:val="left" w:pos="284"/>
              </w:tabs>
              <w:ind w:left="0" w:firstLine="0"/>
              <w:jc w:val="both"/>
              <w:rPr>
                <w:rFonts w:ascii="Arial" w:eastAsia="Times New Roman" w:hAnsi="Arial" w:cs="Arial"/>
                <w:spacing w:val="-1"/>
              </w:rPr>
            </w:pPr>
            <w:r w:rsidRPr="003D7809">
              <w:rPr>
                <w:rFonts w:ascii="Arial" w:eastAsia="Times New Roman" w:hAnsi="Arial" w:cs="Arial"/>
                <w:spacing w:val="-1"/>
              </w:rPr>
              <w:t xml:space="preserve">TDP susisiekimo dalies suvestinio darbų kiekių žiniaraščio (toliau – DKŽ) 2.5 eilutėje numatytas darbas „Žemės sankasos įrengimas, papildomai atsivežant gruntą iki 40 km atstumu (Užpilo gruntas gerai drenuojantis smėlis vidinės trinties </w:t>
            </w:r>
            <w:proofErr w:type="spellStart"/>
            <w:r w:rsidRPr="003D7809">
              <w:rPr>
                <w:rFonts w:ascii="Arial" w:eastAsia="Times New Roman" w:hAnsi="Arial" w:cs="Arial"/>
                <w:spacing w:val="-1"/>
              </w:rPr>
              <w:t>kamapas</w:t>
            </w:r>
            <w:proofErr w:type="spellEnd"/>
            <w:r w:rsidRPr="003D7809">
              <w:rPr>
                <w:rFonts w:ascii="Arial" w:eastAsia="Times New Roman" w:hAnsi="Arial" w:cs="Arial"/>
                <w:spacing w:val="-1"/>
              </w:rPr>
              <w:t xml:space="preserve">&gt;30°, c&lt;1 </w:t>
            </w:r>
            <w:proofErr w:type="spellStart"/>
            <w:r w:rsidRPr="003D7809">
              <w:rPr>
                <w:rFonts w:ascii="Arial" w:eastAsia="Times New Roman" w:hAnsi="Arial" w:cs="Arial"/>
                <w:spacing w:val="-1"/>
              </w:rPr>
              <w:t>kPa</w:t>
            </w:r>
            <w:proofErr w:type="spellEnd"/>
            <w:r w:rsidRPr="003D7809">
              <w:rPr>
                <w:rFonts w:ascii="Arial" w:eastAsia="Times New Roman" w:hAnsi="Arial" w:cs="Arial"/>
                <w:spacing w:val="-1"/>
              </w:rPr>
              <w:t xml:space="preserve">, ɣ&lt;20 </w:t>
            </w:r>
            <w:proofErr w:type="spellStart"/>
            <w:r w:rsidRPr="003D7809">
              <w:rPr>
                <w:rFonts w:ascii="Arial" w:eastAsia="Times New Roman" w:hAnsi="Arial" w:cs="Arial"/>
                <w:spacing w:val="-1"/>
              </w:rPr>
              <w:t>kN</w:t>
            </w:r>
            <w:proofErr w:type="spellEnd"/>
            <w:r w:rsidRPr="003D7809">
              <w:rPr>
                <w:rFonts w:ascii="Arial" w:eastAsia="Times New Roman" w:hAnsi="Arial" w:cs="Arial"/>
                <w:spacing w:val="-1"/>
              </w:rPr>
              <w:t xml:space="preserve">/m³), tačiau pagal norminius dokumentus (LST, TRA UŽPILDAI 19, ĮT ŽS 17) smėliui šie parametrai netaikomi ir smėlio tiekėjai šių parametrų nedeklaruoja. Prašome pakoreguoti DKŽ 2.5 eilutę jos aprašyme panaikinant žodžius „vidinės trinties </w:t>
            </w:r>
            <w:proofErr w:type="spellStart"/>
            <w:r w:rsidRPr="003D7809">
              <w:rPr>
                <w:rFonts w:ascii="Arial" w:eastAsia="Times New Roman" w:hAnsi="Arial" w:cs="Arial"/>
                <w:spacing w:val="-1"/>
              </w:rPr>
              <w:t>kamapas</w:t>
            </w:r>
            <w:proofErr w:type="spellEnd"/>
            <w:r w:rsidRPr="003D7809">
              <w:rPr>
                <w:rFonts w:ascii="Arial" w:eastAsia="Times New Roman" w:hAnsi="Arial" w:cs="Arial"/>
                <w:spacing w:val="-1"/>
              </w:rPr>
              <w:t xml:space="preserve">&gt;30°, c&lt;1 </w:t>
            </w:r>
            <w:proofErr w:type="spellStart"/>
            <w:r w:rsidRPr="003D7809">
              <w:rPr>
                <w:rFonts w:ascii="Arial" w:eastAsia="Times New Roman" w:hAnsi="Arial" w:cs="Arial"/>
                <w:spacing w:val="-1"/>
              </w:rPr>
              <w:t>kPa</w:t>
            </w:r>
            <w:proofErr w:type="spellEnd"/>
            <w:r w:rsidRPr="003D7809">
              <w:rPr>
                <w:rFonts w:ascii="Arial" w:eastAsia="Times New Roman" w:hAnsi="Arial" w:cs="Arial"/>
                <w:spacing w:val="-1"/>
              </w:rPr>
              <w:t xml:space="preserve">, ɣ&lt;20 </w:t>
            </w:r>
            <w:proofErr w:type="spellStart"/>
            <w:r w:rsidRPr="003D7809">
              <w:rPr>
                <w:rFonts w:ascii="Arial" w:eastAsia="Times New Roman" w:hAnsi="Arial" w:cs="Arial"/>
                <w:spacing w:val="-1"/>
              </w:rPr>
              <w:t>kN</w:t>
            </w:r>
            <w:proofErr w:type="spellEnd"/>
            <w:r w:rsidRPr="003D7809">
              <w:rPr>
                <w:rFonts w:ascii="Arial" w:eastAsia="Times New Roman" w:hAnsi="Arial" w:cs="Arial"/>
                <w:spacing w:val="-1"/>
              </w:rPr>
              <w:t>/m³“.</w:t>
            </w:r>
          </w:p>
          <w:p w14:paraId="0AD9C693" w14:textId="77777777" w:rsidR="00510EA9" w:rsidRDefault="00510EA9" w:rsidP="00510EA9">
            <w:pPr>
              <w:pStyle w:val="NoSpacing"/>
              <w:tabs>
                <w:tab w:val="left" w:pos="284"/>
              </w:tabs>
              <w:jc w:val="both"/>
              <w:rPr>
                <w:rFonts w:ascii="Arial" w:eastAsia="Times New Roman" w:hAnsi="Arial" w:cs="Arial"/>
                <w:spacing w:val="-1"/>
              </w:rPr>
            </w:pPr>
          </w:p>
          <w:p w14:paraId="039495D1" w14:textId="77777777" w:rsidR="0071628F" w:rsidRDefault="0071628F" w:rsidP="00510EA9">
            <w:pPr>
              <w:pStyle w:val="NoSpacing"/>
              <w:tabs>
                <w:tab w:val="left" w:pos="284"/>
              </w:tabs>
              <w:jc w:val="both"/>
              <w:rPr>
                <w:rFonts w:ascii="Arial" w:eastAsia="Times New Roman" w:hAnsi="Arial" w:cs="Arial"/>
                <w:spacing w:val="-1"/>
              </w:rPr>
            </w:pPr>
          </w:p>
          <w:p w14:paraId="33078F62" w14:textId="77777777" w:rsidR="0071628F" w:rsidRPr="003D7809" w:rsidRDefault="0071628F" w:rsidP="00510EA9">
            <w:pPr>
              <w:pStyle w:val="NoSpacing"/>
              <w:tabs>
                <w:tab w:val="left" w:pos="284"/>
              </w:tabs>
              <w:jc w:val="both"/>
              <w:rPr>
                <w:rFonts w:ascii="Arial" w:eastAsia="Times New Roman" w:hAnsi="Arial" w:cs="Arial"/>
                <w:spacing w:val="-1"/>
              </w:rPr>
            </w:pPr>
          </w:p>
          <w:p w14:paraId="77B9D2E0"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TDP susisiekimo dalies aiškinamajame rašte, techninėse specifikacijose bei brėžiniuose nurodyta, kad požeminių kabelių apsaugos zonose žemės darbus reikia atlikti rankiniu būdu, tačiau DKŽ šie darbai nenumatyti. Prašome papildyti DKŽ grunto kasimo rankiniu būdu darbais.</w:t>
            </w:r>
          </w:p>
          <w:p w14:paraId="20FABE74" w14:textId="77777777" w:rsidR="00855BB9" w:rsidRDefault="00855BB9" w:rsidP="00855BB9">
            <w:pPr>
              <w:pStyle w:val="Stilius3"/>
              <w:tabs>
                <w:tab w:val="left" w:pos="284"/>
                <w:tab w:val="left" w:pos="426"/>
              </w:tabs>
              <w:spacing w:before="0"/>
              <w:rPr>
                <w:rFonts w:ascii="Arial" w:hAnsi="Arial" w:cs="Arial"/>
                <w:spacing w:val="-1"/>
              </w:rPr>
            </w:pPr>
          </w:p>
          <w:p w14:paraId="145E33CC" w14:textId="77777777" w:rsidR="00510EA9" w:rsidRDefault="00510EA9" w:rsidP="00855BB9">
            <w:pPr>
              <w:pStyle w:val="Stilius3"/>
              <w:tabs>
                <w:tab w:val="left" w:pos="284"/>
                <w:tab w:val="left" w:pos="426"/>
              </w:tabs>
              <w:spacing w:before="0"/>
              <w:rPr>
                <w:rFonts w:ascii="Arial" w:hAnsi="Arial" w:cs="Arial"/>
                <w:spacing w:val="-1"/>
              </w:rPr>
            </w:pPr>
          </w:p>
          <w:p w14:paraId="456F1938" w14:textId="77777777" w:rsidR="00855BB9" w:rsidRPr="003D7809" w:rsidRDefault="00855BB9" w:rsidP="00855BB9">
            <w:pPr>
              <w:pStyle w:val="Stilius3"/>
              <w:tabs>
                <w:tab w:val="left" w:pos="284"/>
                <w:tab w:val="left" w:pos="426"/>
              </w:tabs>
              <w:spacing w:before="0"/>
              <w:rPr>
                <w:rFonts w:ascii="Arial" w:hAnsi="Arial" w:cs="Arial"/>
                <w:spacing w:val="-1"/>
              </w:rPr>
            </w:pPr>
          </w:p>
          <w:p w14:paraId="2EDBE34C" w14:textId="77777777" w:rsidR="00466C47" w:rsidRDefault="00466C47" w:rsidP="00466C47">
            <w:pPr>
              <w:pStyle w:val="NoSpacing"/>
              <w:numPr>
                <w:ilvl w:val="0"/>
                <w:numId w:val="13"/>
              </w:numPr>
              <w:tabs>
                <w:tab w:val="left" w:pos="284"/>
              </w:tabs>
              <w:ind w:left="0" w:firstLine="0"/>
              <w:jc w:val="both"/>
              <w:rPr>
                <w:rFonts w:ascii="Arial" w:eastAsia="Times New Roman" w:hAnsi="Arial" w:cs="Arial"/>
                <w:spacing w:val="-1"/>
              </w:rPr>
            </w:pPr>
            <w:r w:rsidRPr="003D7809">
              <w:rPr>
                <w:rFonts w:ascii="Arial" w:eastAsia="Times New Roman" w:hAnsi="Arial" w:cs="Arial"/>
                <w:spacing w:val="-1"/>
              </w:rPr>
              <w:t>Prašome pateikti suoliuko numatyto poilsio aikštelėse technines specifikacijas.</w:t>
            </w:r>
          </w:p>
          <w:p w14:paraId="04BBD67B" w14:textId="77777777" w:rsidR="00330B92" w:rsidRDefault="00330B92" w:rsidP="00330B92">
            <w:pPr>
              <w:pStyle w:val="NoSpacing"/>
              <w:tabs>
                <w:tab w:val="left" w:pos="284"/>
              </w:tabs>
              <w:jc w:val="both"/>
              <w:rPr>
                <w:rFonts w:ascii="Arial" w:eastAsia="Times New Roman" w:hAnsi="Arial" w:cs="Arial"/>
                <w:spacing w:val="-1"/>
              </w:rPr>
            </w:pPr>
          </w:p>
          <w:p w14:paraId="22C1F840" w14:textId="77777777" w:rsidR="00330B92" w:rsidRDefault="00330B92" w:rsidP="00330B92">
            <w:pPr>
              <w:pStyle w:val="NoSpacing"/>
              <w:tabs>
                <w:tab w:val="left" w:pos="284"/>
              </w:tabs>
              <w:jc w:val="both"/>
              <w:rPr>
                <w:rFonts w:ascii="Arial" w:eastAsia="Times New Roman" w:hAnsi="Arial" w:cs="Arial"/>
                <w:spacing w:val="-1"/>
              </w:rPr>
            </w:pPr>
          </w:p>
          <w:p w14:paraId="49D791C4" w14:textId="77777777" w:rsidR="00330B92" w:rsidRDefault="00330B92" w:rsidP="00330B92">
            <w:pPr>
              <w:pStyle w:val="NoSpacing"/>
              <w:tabs>
                <w:tab w:val="left" w:pos="284"/>
              </w:tabs>
              <w:jc w:val="both"/>
              <w:rPr>
                <w:rFonts w:ascii="Arial" w:eastAsia="Times New Roman" w:hAnsi="Arial" w:cs="Arial"/>
                <w:spacing w:val="-1"/>
              </w:rPr>
            </w:pPr>
          </w:p>
          <w:p w14:paraId="0E0861EB" w14:textId="77777777" w:rsidR="006D704A" w:rsidRDefault="006D704A" w:rsidP="00330B92">
            <w:pPr>
              <w:pStyle w:val="NoSpacing"/>
              <w:tabs>
                <w:tab w:val="left" w:pos="284"/>
              </w:tabs>
              <w:jc w:val="both"/>
              <w:rPr>
                <w:rFonts w:ascii="Arial" w:eastAsia="Times New Roman" w:hAnsi="Arial" w:cs="Arial"/>
                <w:spacing w:val="-1"/>
              </w:rPr>
            </w:pPr>
          </w:p>
          <w:p w14:paraId="2EC13C21" w14:textId="77777777" w:rsidR="006D704A" w:rsidRDefault="006D704A" w:rsidP="00330B92">
            <w:pPr>
              <w:pStyle w:val="NoSpacing"/>
              <w:tabs>
                <w:tab w:val="left" w:pos="284"/>
              </w:tabs>
              <w:jc w:val="both"/>
              <w:rPr>
                <w:rFonts w:ascii="Arial" w:eastAsia="Times New Roman" w:hAnsi="Arial" w:cs="Arial"/>
                <w:spacing w:val="-1"/>
              </w:rPr>
            </w:pPr>
          </w:p>
          <w:p w14:paraId="3778F54F" w14:textId="77777777" w:rsidR="006D704A" w:rsidRDefault="006D704A" w:rsidP="00330B92">
            <w:pPr>
              <w:pStyle w:val="NoSpacing"/>
              <w:tabs>
                <w:tab w:val="left" w:pos="284"/>
              </w:tabs>
              <w:jc w:val="both"/>
              <w:rPr>
                <w:rFonts w:ascii="Arial" w:eastAsia="Times New Roman" w:hAnsi="Arial" w:cs="Arial"/>
                <w:spacing w:val="-1"/>
              </w:rPr>
            </w:pPr>
          </w:p>
          <w:p w14:paraId="430D0D10" w14:textId="77777777" w:rsidR="006D704A" w:rsidRDefault="006D704A" w:rsidP="00330B92">
            <w:pPr>
              <w:pStyle w:val="NoSpacing"/>
              <w:tabs>
                <w:tab w:val="left" w:pos="284"/>
              </w:tabs>
              <w:jc w:val="both"/>
              <w:rPr>
                <w:rFonts w:ascii="Arial" w:eastAsia="Times New Roman" w:hAnsi="Arial" w:cs="Arial"/>
                <w:spacing w:val="-1"/>
              </w:rPr>
            </w:pPr>
          </w:p>
          <w:p w14:paraId="2F0CE2E4" w14:textId="77777777" w:rsidR="006D704A" w:rsidRDefault="006D704A" w:rsidP="00330B92">
            <w:pPr>
              <w:pStyle w:val="NoSpacing"/>
              <w:tabs>
                <w:tab w:val="left" w:pos="284"/>
              </w:tabs>
              <w:jc w:val="both"/>
              <w:rPr>
                <w:rFonts w:ascii="Arial" w:eastAsia="Times New Roman" w:hAnsi="Arial" w:cs="Arial"/>
                <w:spacing w:val="-1"/>
              </w:rPr>
            </w:pPr>
          </w:p>
          <w:p w14:paraId="06BC23F4" w14:textId="77777777" w:rsidR="006D704A" w:rsidRDefault="006D704A" w:rsidP="00330B92">
            <w:pPr>
              <w:pStyle w:val="NoSpacing"/>
              <w:tabs>
                <w:tab w:val="left" w:pos="284"/>
              </w:tabs>
              <w:jc w:val="both"/>
              <w:rPr>
                <w:rFonts w:ascii="Arial" w:eastAsia="Times New Roman" w:hAnsi="Arial" w:cs="Arial"/>
                <w:spacing w:val="-1"/>
              </w:rPr>
            </w:pPr>
          </w:p>
          <w:p w14:paraId="191BF9E2" w14:textId="77777777" w:rsidR="006D704A" w:rsidRDefault="006D704A" w:rsidP="00330B92">
            <w:pPr>
              <w:pStyle w:val="NoSpacing"/>
              <w:tabs>
                <w:tab w:val="left" w:pos="284"/>
              </w:tabs>
              <w:jc w:val="both"/>
              <w:rPr>
                <w:rFonts w:ascii="Arial" w:eastAsia="Times New Roman" w:hAnsi="Arial" w:cs="Arial"/>
                <w:spacing w:val="-1"/>
              </w:rPr>
            </w:pPr>
          </w:p>
          <w:p w14:paraId="0AE61BDA" w14:textId="77777777" w:rsidR="006D704A" w:rsidRDefault="006D704A" w:rsidP="00330B92">
            <w:pPr>
              <w:pStyle w:val="NoSpacing"/>
              <w:tabs>
                <w:tab w:val="left" w:pos="284"/>
              </w:tabs>
              <w:jc w:val="both"/>
              <w:rPr>
                <w:rFonts w:ascii="Arial" w:eastAsia="Times New Roman" w:hAnsi="Arial" w:cs="Arial"/>
                <w:spacing w:val="-1"/>
              </w:rPr>
            </w:pPr>
          </w:p>
          <w:p w14:paraId="4E5D9811" w14:textId="77777777" w:rsidR="006D704A" w:rsidRDefault="006D704A" w:rsidP="00330B92">
            <w:pPr>
              <w:pStyle w:val="NoSpacing"/>
              <w:tabs>
                <w:tab w:val="left" w:pos="284"/>
              </w:tabs>
              <w:jc w:val="both"/>
              <w:rPr>
                <w:rFonts w:ascii="Arial" w:eastAsia="Times New Roman" w:hAnsi="Arial" w:cs="Arial"/>
                <w:spacing w:val="-1"/>
              </w:rPr>
            </w:pPr>
          </w:p>
          <w:p w14:paraId="4258474C" w14:textId="77777777" w:rsidR="006D704A" w:rsidRDefault="006D704A" w:rsidP="00330B92">
            <w:pPr>
              <w:pStyle w:val="NoSpacing"/>
              <w:tabs>
                <w:tab w:val="left" w:pos="284"/>
              </w:tabs>
              <w:jc w:val="both"/>
              <w:rPr>
                <w:rFonts w:ascii="Arial" w:eastAsia="Times New Roman" w:hAnsi="Arial" w:cs="Arial"/>
                <w:spacing w:val="-1"/>
              </w:rPr>
            </w:pPr>
          </w:p>
          <w:p w14:paraId="496CEAAE" w14:textId="77777777" w:rsidR="006D704A" w:rsidRDefault="006D704A" w:rsidP="00330B92">
            <w:pPr>
              <w:pStyle w:val="NoSpacing"/>
              <w:tabs>
                <w:tab w:val="left" w:pos="284"/>
              </w:tabs>
              <w:jc w:val="both"/>
              <w:rPr>
                <w:rFonts w:ascii="Arial" w:eastAsia="Times New Roman" w:hAnsi="Arial" w:cs="Arial"/>
                <w:spacing w:val="-1"/>
              </w:rPr>
            </w:pPr>
          </w:p>
          <w:p w14:paraId="66F6BCC0" w14:textId="77777777" w:rsidR="006D704A" w:rsidRDefault="006D704A" w:rsidP="00330B92">
            <w:pPr>
              <w:pStyle w:val="NoSpacing"/>
              <w:tabs>
                <w:tab w:val="left" w:pos="284"/>
              </w:tabs>
              <w:jc w:val="both"/>
              <w:rPr>
                <w:rFonts w:ascii="Arial" w:eastAsia="Times New Roman" w:hAnsi="Arial" w:cs="Arial"/>
                <w:spacing w:val="-1"/>
              </w:rPr>
            </w:pPr>
          </w:p>
          <w:p w14:paraId="61714FA3" w14:textId="77777777" w:rsidR="00330B92" w:rsidRPr="003D7809" w:rsidRDefault="00330B92" w:rsidP="00330B92">
            <w:pPr>
              <w:pStyle w:val="NoSpacing"/>
              <w:tabs>
                <w:tab w:val="left" w:pos="284"/>
              </w:tabs>
              <w:jc w:val="both"/>
              <w:rPr>
                <w:rFonts w:ascii="Arial" w:eastAsia="Times New Roman" w:hAnsi="Arial" w:cs="Arial"/>
                <w:spacing w:val="-1"/>
              </w:rPr>
            </w:pPr>
          </w:p>
          <w:p w14:paraId="44ABA144" w14:textId="77777777" w:rsidR="00466C47" w:rsidRDefault="00466C47" w:rsidP="00466C47">
            <w:pPr>
              <w:pStyle w:val="NoSpacing"/>
              <w:numPr>
                <w:ilvl w:val="0"/>
                <w:numId w:val="13"/>
              </w:numPr>
              <w:tabs>
                <w:tab w:val="left" w:pos="284"/>
              </w:tabs>
              <w:ind w:left="0" w:firstLine="0"/>
              <w:jc w:val="both"/>
              <w:rPr>
                <w:rFonts w:ascii="Arial" w:eastAsia="Times New Roman" w:hAnsi="Arial" w:cs="Arial"/>
                <w:spacing w:val="-1"/>
              </w:rPr>
            </w:pPr>
            <w:r w:rsidRPr="003D7809">
              <w:rPr>
                <w:rFonts w:ascii="Arial" w:eastAsia="Times New Roman" w:hAnsi="Arial" w:cs="Arial"/>
                <w:spacing w:val="-1"/>
              </w:rPr>
              <w:t xml:space="preserve">TDP susisiekimo dalies techninėse specifikacijose 4.2.3 punkte </w:t>
            </w:r>
            <w:proofErr w:type="spellStart"/>
            <w:r w:rsidRPr="003D7809">
              <w:rPr>
                <w:rFonts w:ascii="Arial" w:eastAsia="Times New Roman" w:hAnsi="Arial" w:cs="Arial"/>
                <w:spacing w:val="-1"/>
              </w:rPr>
              <w:t>Pk</w:t>
            </w:r>
            <w:proofErr w:type="spellEnd"/>
            <w:r w:rsidRPr="003D7809">
              <w:rPr>
                <w:rFonts w:ascii="Arial" w:eastAsia="Times New Roman" w:hAnsi="Arial" w:cs="Arial"/>
                <w:spacing w:val="-1"/>
              </w:rPr>
              <w:t xml:space="preserve"> 177+49 ir </w:t>
            </w:r>
            <w:proofErr w:type="spellStart"/>
            <w:r w:rsidRPr="003D7809">
              <w:rPr>
                <w:rFonts w:ascii="Arial" w:eastAsia="Times New Roman" w:hAnsi="Arial" w:cs="Arial"/>
                <w:spacing w:val="-1"/>
              </w:rPr>
              <w:t>Pk</w:t>
            </w:r>
            <w:proofErr w:type="spellEnd"/>
            <w:r w:rsidRPr="003D7809">
              <w:rPr>
                <w:rFonts w:ascii="Arial" w:eastAsia="Times New Roman" w:hAnsi="Arial" w:cs="Arial"/>
                <w:spacing w:val="-1"/>
              </w:rPr>
              <w:t xml:space="preserve"> 190+73 numatytos metalines pralaidos, tačiau šiuo pirkimu perkami tik ruožo nuo 22,770 iki 26,750 km darbai ir šios pralaidos į perkamą ruožą nepatenka.  Prašome paaiškinti šiuos neatitikimus.</w:t>
            </w:r>
          </w:p>
          <w:p w14:paraId="19FB331E" w14:textId="77777777" w:rsidR="009825B6" w:rsidRDefault="009825B6" w:rsidP="009825B6">
            <w:pPr>
              <w:pStyle w:val="NoSpacing"/>
              <w:tabs>
                <w:tab w:val="left" w:pos="284"/>
              </w:tabs>
              <w:jc w:val="both"/>
              <w:rPr>
                <w:rFonts w:ascii="Arial" w:eastAsia="Times New Roman" w:hAnsi="Arial" w:cs="Arial"/>
                <w:spacing w:val="-1"/>
              </w:rPr>
            </w:pPr>
          </w:p>
          <w:p w14:paraId="65550D4C" w14:textId="77777777" w:rsidR="009825B6" w:rsidRDefault="009825B6" w:rsidP="009825B6">
            <w:pPr>
              <w:pStyle w:val="NoSpacing"/>
              <w:tabs>
                <w:tab w:val="left" w:pos="284"/>
              </w:tabs>
              <w:jc w:val="both"/>
              <w:rPr>
                <w:rFonts w:ascii="Arial" w:eastAsia="Times New Roman" w:hAnsi="Arial" w:cs="Arial"/>
                <w:spacing w:val="-1"/>
              </w:rPr>
            </w:pPr>
          </w:p>
          <w:p w14:paraId="2BF90E3C" w14:textId="77777777" w:rsidR="00956952" w:rsidRDefault="00956952" w:rsidP="009825B6">
            <w:pPr>
              <w:pStyle w:val="NoSpacing"/>
              <w:tabs>
                <w:tab w:val="left" w:pos="284"/>
              </w:tabs>
              <w:jc w:val="both"/>
              <w:rPr>
                <w:rFonts w:ascii="Arial" w:eastAsia="Times New Roman" w:hAnsi="Arial" w:cs="Arial"/>
                <w:spacing w:val="-1"/>
              </w:rPr>
            </w:pPr>
          </w:p>
          <w:p w14:paraId="06C3C4B2" w14:textId="77777777" w:rsidR="00956952" w:rsidRDefault="00956952" w:rsidP="009825B6">
            <w:pPr>
              <w:pStyle w:val="NoSpacing"/>
              <w:tabs>
                <w:tab w:val="left" w:pos="284"/>
              </w:tabs>
              <w:jc w:val="both"/>
              <w:rPr>
                <w:rFonts w:ascii="Arial" w:eastAsia="Times New Roman" w:hAnsi="Arial" w:cs="Arial"/>
                <w:spacing w:val="-1"/>
              </w:rPr>
            </w:pPr>
          </w:p>
          <w:p w14:paraId="61DE33B5" w14:textId="77777777" w:rsidR="00956952" w:rsidRDefault="00956952" w:rsidP="009825B6">
            <w:pPr>
              <w:pStyle w:val="NoSpacing"/>
              <w:tabs>
                <w:tab w:val="left" w:pos="284"/>
              </w:tabs>
              <w:jc w:val="both"/>
              <w:rPr>
                <w:rFonts w:ascii="Arial" w:eastAsia="Times New Roman" w:hAnsi="Arial" w:cs="Arial"/>
                <w:spacing w:val="-1"/>
              </w:rPr>
            </w:pPr>
          </w:p>
          <w:p w14:paraId="5BE0C92B" w14:textId="77777777" w:rsidR="00956952" w:rsidRDefault="00956952" w:rsidP="009825B6">
            <w:pPr>
              <w:pStyle w:val="NoSpacing"/>
              <w:tabs>
                <w:tab w:val="left" w:pos="284"/>
              </w:tabs>
              <w:jc w:val="both"/>
              <w:rPr>
                <w:rFonts w:ascii="Arial" w:eastAsia="Times New Roman" w:hAnsi="Arial" w:cs="Arial"/>
                <w:spacing w:val="-1"/>
              </w:rPr>
            </w:pPr>
          </w:p>
          <w:p w14:paraId="0C831234" w14:textId="77777777" w:rsidR="00956952" w:rsidRDefault="00956952" w:rsidP="009825B6">
            <w:pPr>
              <w:pStyle w:val="NoSpacing"/>
              <w:tabs>
                <w:tab w:val="left" w:pos="284"/>
              </w:tabs>
              <w:jc w:val="both"/>
              <w:rPr>
                <w:rFonts w:ascii="Arial" w:eastAsia="Times New Roman" w:hAnsi="Arial" w:cs="Arial"/>
                <w:spacing w:val="-1"/>
              </w:rPr>
            </w:pPr>
          </w:p>
          <w:p w14:paraId="029BE281" w14:textId="77777777" w:rsidR="00956952" w:rsidRDefault="00956952" w:rsidP="009825B6">
            <w:pPr>
              <w:pStyle w:val="NoSpacing"/>
              <w:tabs>
                <w:tab w:val="left" w:pos="284"/>
              </w:tabs>
              <w:jc w:val="both"/>
              <w:rPr>
                <w:rFonts w:ascii="Arial" w:eastAsia="Times New Roman" w:hAnsi="Arial" w:cs="Arial"/>
                <w:spacing w:val="-1"/>
              </w:rPr>
            </w:pPr>
          </w:p>
          <w:p w14:paraId="76BB1A52" w14:textId="77777777" w:rsidR="00956952" w:rsidRDefault="00956952" w:rsidP="009825B6">
            <w:pPr>
              <w:pStyle w:val="NoSpacing"/>
              <w:tabs>
                <w:tab w:val="left" w:pos="284"/>
              </w:tabs>
              <w:jc w:val="both"/>
              <w:rPr>
                <w:rFonts w:ascii="Arial" w:eastAsia="Times New Roman" w:hAnsi="Arial" w:cs="Arial"/>
                <w:spacing w:val="-1"/>
              </w:rPr>
            </w:pPr>
          </w:p>
          <w:p w14:paraId="740A1FC3" w14:textId="77777777" w:rsidR="00956952" w:rsidRDefault="00956952" w:rsidP="009825B6">
            <w:pPr>
              <w:pStyle w:val="NoSpacing"/>
              <w:tabs>
                <w:tab w:val="left" w:pos="284"/>
              </w:tabs>
              <w:jc w:val="both"/>
              <w:rPr>
                <w:rFonts w:ascii="Arial" w:eastAsia="Times New Roman" w:hAnsi="Arial" w:cs="Arial"/>
                <w:spacing w:val="-1"/>
              </w:rPr>
            </w:pPr>
          </w:p>
          <w:p w14:paraId="19F2C499" w14:textId="77777777" w:rsidR="009825B6" w:rsidRPr="003D7809" w:rsidRDefault="009825B6" w:rsidP="009825B6">
            <w:pPr>
              <w:pStyle w:val="NoSpacing"/>
              <w:tabs>
                <w:tab w:val="left" w:pos="284"/>
              </w:tabs>
              <w:jc w:val="both"/>
              <w:rPr>
                <w:rFonts w:ascii="Arial" w:eastAsia="Times New Roman" w:hAnsi="Arial" w:cs="Arial"/>
                <w:spacing w:val="-1"/>
              </w:rPr>
            </w:pPr>
          </w:p>
          <w:p w14:paraId="0756928F"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lastRenderedPageBreak/>
              <w:t>TDP susisiekimo dalies techninėse specifikacijose 4.2.7 punkte nurodyta, kad kai griovio išilginis nuolydis 3 - 6 %  griovio dugnas tvirtinamas skalda</w:t>
            </w:r>
            <w:r w:rsidRPr="003D7809">
              <w:rPr>
                <w:rFonts w:ascii="Arial" w:hAnsi="Arial" w:cs="Arial"/>
                <w:color w:val="000000"/>
                <w:lang w:eastAsia="lt-LT"/>
              </w:rPr>
              <w:t xml:space="preserve"> </w:t>
            </w:r>
            <w:r w:rsidRPr="003D7809">
              <w:rPr>
                <w:rFonts w:ascii="Arial" w:hAnsi="Arial" w:cs="Arial"/>
                <w:spacing w:val="-1"/>
              </w:rPr>
              <w:t xml:space="preserve">ne mažesnės frakcijos kaip 24/45, tačiau DKŽ numatyta griovių tvirtinimas nesurištuoju mišiniu </w:t>
            </w:r>
            <w:proofErr w:type="spellStart"/>
            <w:r w:rsidRPr="003D7809">
              <w:rPr>
                <w:rFonts w:ascii="Arial" w:hAnsi="Arial" w:cs="Arial"/>
                <w:spacing w:val="-1"/>
              </w:rPr>
              <w:t>fr</w:t>
            </w:r>
            <w:proofErr w:type="spellEnd"/>
            <w:r w:rsidRPr="003D7809">
              <w:rPr>
                <w:rFonts w:ascii="Arial" w:hAnsi="Arial" w:cs="Arial"/>
                <w:spacing w:val="-1"/>
              </w:rPr>
              <w:t>. 22/56. Prašome paaiškinti šiuos neatitikimus.</w:t>
            </w:r>
          </w:p>
          <w:p w14:paraId="094C889B" w14:textId="77777777" w:rsidR="00956952" w:rsidRDefault="00956952" w:rsidP="00956952">
            <w:pPr>
              <w:pStyle w:val="Stilius3"/>
              <w:tabs>
                <w:tab w:val="left" w:pos="284"/>
                <w:tab w:val="left" w:pos="426"/>
              </w:tabs>
              <w:spacing w:before="0"/>
              <w:rPr>
                <w:rFonts w:ascii="Arial" w:hAnsi="Arial" w:cs="Arial"/>
                <w:spacing w:val="-1"/>
              </w:rPr>
            </w:pPr>
          </w:p>
          <w:p w14:paraId="11917572" w14:textId="77777777" w:rsidR="00956952" w:rsidRDefault="00956952" w:rsidP="00956952">
            <w:pPr>
              <w:pStyle w:val="Stilius3"/>
              <w:tabs>
                <w:tab w:val="left" w:pos="284"/>
                <w:tab w:val="left" w:pos="426"/>
              </w:tabs>
              <w:spacing w:before="0"/>
              <w:rPr>
                <w:rFonts w:ascii="Arial" w:hAnsi="Arial" w:cs="Arial"/>
                <w:spacing w:val="-1"/>
              </w:rPr>
            </w:pPr>
          </w:p>
          <w:p w14:paraId="38D1662F" w14:textId="77777777" w:rsidR="00956952" w:rsidRDefault="00956952" w:rsidP="00956952">
            <w:pPr>
              <w:pStyle w:val="Stilius3"/>
              <w:tabs>
                <w:tab w:val="left" w:pos="284"/>
                <w:tab w:val="left" w:pos="426"/>
              </w:tabs>
              <w:spacing w:before="0"/>
              <w:rPr>
                <w:rFonts w:ascii="Arial" w:hAnsi="Arial" w:cs="Arial"/>
                <w:spacing w:val="-1"/>
              </w:rPr>
            </w:pPr>
          </w:p>
          <w:p w14:paraId="3382F1FC" w14:textId="77777777" w:rsidR="00956952" w:rsidRPr="003D7809" w:rsidRDefault="00956952" w:rsidP="00956952">
            <w:pPr>
              <w:pStyle w:val="Stilius3"/>
              <w:tabs>
                <w:tab w:val="left" w:pos="284"/>
                <w:tab w:val="left" w:pos="426"/>
              </w:tabs>
              <w:spacing w:before="0"/>
              <w:rPr>
                <w:rFonts w:ascii="Arial" w:hAnsi="Arial" w:cs="Arial"/>
                <w:spacing w:val="-1"/>
              </w:rPr>
            </w:pPr>
          </w:p>
          <w:p w14:paraId="1F413E29" w14:textId="77777777" w:rsidR="00466C47" w:rsidRPr="005E28C6"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 xml:space="preserve">TDP susisiekimo dalies brėžiniuose ir techninėse specifikacijose 6.3.4 punkte nurodyta, kad ties važiuojamąja dalimi, tarp betoninių bordiūrų ir asfalto dangos, o brėžiniuose ir dviejų asfalto sluoksnių sujungimo vietose, įrengiama bituminė siūlių sandarinimo juosta, tačiau DKŽ tai nenumatyta. Prašome nurodyti ar ties važiuojamąja dalimi, tarp betoninių bordiūrų ir asfalto dangos bei dviejų asfalto sluoksnių sujungimo vietose reikės įrengti bituminę siūlių sandarinimo juostą, jeigu taip </w:t>
            </w:r>
            <w:r w:rsidRPr="003D7809">
              <w:rPr>
                <w:rFonts w:ascii="Arial" w:hAnsi="Arial" w:cs="Arial"/>
                <w:bCs/>
              </w:rPr>
              <w:t>prašome pateikti darbų kiekius ir nurodyti poziciją kur įsivertinti šiuos darbus.</w:t>
            </w:r>
          </w:p>
          <w:p w14:paraId="6522B1C9" w14:textId="77777777" w:rsidR="005E28C6" w:rsidRDefault="005E28C6" w:rsidP="005E28C6">
            <w:pPr>
              <w:pStyle w:val="Stilius3"/>
              <w:tabs>
                <w:tab w:val="left" w:pos="284"/>
                <w:tab w:val="left" w:pos="426"/>
              </w:tabs>
              <w:spacing w:before="0"/>
              <w:rPr>
                <w:rFonts w:ascii="Arial" w:hAnsi="Arial" w:cs="Arial"/>
                <w:bCs/>
              </w:rPr>
            </w:pPr>
          </w:p>
          <w:p w14:paraId="5F74EA16" w14:textId="77777777" w:rsidR="00D33E8C" w:rsidRDefault="00D33E8C" w:rsidP="005E28C6">
            <w:pPr>
              <w:pStyle w:val="Stilius3"/>
              <w:tabs>
                <w:tab w:val="left" w:pos="284"/>
                <w:tab w:val="left" w:pos="426"/>
              </w:tabs>
              <w:spacing w:before="0"/>
              <w:rPr>
                <w:rFonts w:ascii="Arial" w:hAnsi="Arial" w:cs="Arial"/>
                <w:bCs/>
              </w:rPr>
            </w:pPr>
          </w:p>
          <w:p w14:paraId="754C17A8" w14:textId="77777777" w:rsidR="00D33E8C" w:rsidRDefault="00D33E8C" w:rsidP="005E28C6">
            <w:pPr>
              <w:pStyle w:val="Stilius3"/>
              <w:tabs>
                <w:tab w:val="left" w:pos="284"/>
                <w:tab w:val="left" w:pos="426"/>
              </w:tabs>
              <w:spacing w:before="0"/>
              <w:rPr>
                <w:rFonts w:ascii="Arial" w:hAnsi="Arial" w:cs="Arial"/>
                <w:bCs/>
              </w:rPr>
            </w:pPr>
          </w:p>
          <w:p w14:paraId="7739626C" w14:textId="77777777" w:rsidR="007F48DE" w:rsidRDefault="007F48DE" w:rsidP="005E28C6">
            <w:pPr>
              <w:pStyle w:val="Stilius3"/>
              <w:tabs>
                <w:tab w:val="left" w:pos="284"/>
                <w:tab w:val="left" w:pos="426"/>
              </w:tabs>
              <w:spacing w:before="0"/>
              <w:rPr>
                <w:rFonts w:ascii="Arial" w:hAnsi="Arial" w:cs="Arial"/>
                <w:bCs/>
              </w:rPr>
            </w:pPr>
          </w:p>
          <w:p w14:paraId="0F83CCC2" w14:textId="77777777" w:rsidR="00D33E8C" w:rsidRDefault="00D33E8C" w:rsidP="005E28C6">
            <w:pPr>
              <w:pStyle w:val="Stilius3"/>
              <w:tabs>
                <w:tab w:val="left" w:pos="284"/>
                <w:tab w:val="left" w:pos="426"/>
              </w:tabs>
              <w:spacing w:before="0"/>
              <w:rPr>
                <w:rFonts w:ascii="Arial" w:hAnsi="Arial" w:cs="Arial"/>
                <w:bCs/>
              </w:rPr>
            </w:pPr>
          </w:p>
          <w:p w14:paraId="7107BD9F" w14:textId="77777777" w:rsidR="005E28C6" w:rsidRPr="003D7809" w:rsidRDefault="005E28C6" w:rsidP="005E28C6">
            <w:pPr>
              <w:pStyle w:val="Stilius3"/>
              <w:tabs>
                <w:tab w:val="left" w:pos="284"/>
                <w:tab w:val="left" w:pos="426"/>
              </w:tabs>
              <w:spacing w:before="0"/>
              <w:rPr>
                <w:rFonts w:ascii="Arial" w:hAnsi="Arial" w:cs="Arial"/>
                <w:spacing w:val="-1"/>
              </w:rPr>
            </w:pPr>
          </w:p>
          <w:p w14:paraId="24FA65F1"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TDP susisiekimo dalies techninėse specifikacijose 6.2.1 punkte nurodyta, kad betono pagrindams po aplinkotvarkos elementais naudojamas ne mažesnės kaip C20/25</w:t>
            </w:r>
            <w:r w:rsidRPr="003D7809">
              <w:rPr>
                <w:rFonts w:ascii="Arial" w:hAnsi="Arial" w:cs="Arial"/>
                <w:color w:val="000000"/>
                <w:lang w:eastAsia="lt-LT"/>
              </w:rPr>
              <w:t xml:space="preserve"> </w:t>
            </w:r>
            <w:r w:rsidRPr="003D7809">
              <w:rPr>
                <w:rFonts w:ascii="Arial" w:hAnsi="Arial" w:cs="Arial"/>
                <w:spacing w:val="-1"/>
              </w:rPr>
              <w:t>klasės betono mišinys, tačiau techninių specifikacijų 6.3.4 punkte ir brėžiniuose nurodyta, kad betono pagrindo po bordiūrais markė ne mažesnė kaip C12/15. Prašome paaiškinti šiuos neatitikimus.</w:t>
            </w:r>
          </w:p>
          <w:p w14:paraId="3AC50944" w14:textId="77777777" w:rsidR="00D33E8C" w:rsidRPr="003D7809" w:rsidRDefault="00D33E8C" w:rsidP="00D33E8C">
            <w:pPr>
              <w:pStyle w:val="Stilius3"/>
              <w:tabs>
                <w:tab w:val="left" w:pos="284"/>
                <w:tab w:val="left" w:pos="426"/>
              </w:tabs>
              <w:spacing w:before="0"/>
              <w:rPr>
                <w:rFonts w:ascii="Arial" w:hAnsi="Arial" w:cs="Arial"/>
                <w:spacing w:val="-1"/>
              </w:rPr>
            </w:pPr>
          </w:p>
          <w:p w14:paraId="3525871F"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TDP susisiekimo dalies techninėse specifikacijose 6.3.4 punkte nurodyta, kad prieš klojant asfalto dangą, būsimos dangos kraštuose pastatomi bordiūrai, tačiau brėžiniuose būsimos asfalto dangos kraštuose bordiūrai numatyti tik ties stotelėmis. Prašome paaiškinti šiuos neatitikimus.</w:t>
            </w:r>
          </w:p>
          <w:p w14:paraId="4D4B3A72" w14:textId="77777777" w:rsidR="00542889" w:rsidRDefault="00542889" w:rsidP="00542889">
            <w:pPr>
              <w:pStyle w:val="Stilius3"/>
              <w:tabs>
                <w:tab w:val="left" w:pos="284"/>
                <w:tab w:val="left" w:pos="426"/>
              </w:tabs>
              <w:spacing w:before="0"/>
              <w:rPr>
                <w:rFonts w:ascii="Arial" w:hAnsi="Arial" w:cs="Arial"/>
                <w:spacing w:val="-1"/>
              </w:rPr>
            </w:pPr>
          </w:p>
          <w:p w14:paraId="662D8DF7" w14:textId="77777777" w:rsidR="00542889" w:rsidRDefault="00542889" w:rsidP="00542889">
            <w:pPr>
              <w:pStyle w:val="Stilius3"/>
              <w:tabs>
                <w:tab w:val="left" w:pos="284"/>
                <w:tab w:val="left" w:pos="426"/>
              </w:tabs>
              <w:spacing w:before="0"/>
              <w:rPr>
                <w:rFonts w:ascii="Arial" w:hAnsi="Arial" w:cs="Arial"/>
                <w:spacing w:val="-1"/>
              </w:rPr>
            </w:pPr>
          </w:p>
          <w:p w14:paraId="333E5458" w14:textId="77777777" w:rsidR="00542889" w:rsidRPr="003D7809" w:rsidRDefault="00542889" w:rsidP="00542889">
            <w:pPr>
              <w:pStyle w:val="Stilius3"/>
              <w:tabs>
                <w:tab w:val="left" w:pos="284"/>
                <w:tab w:val="left" w:pos="426"/>
              </w:tabs>
              <w:spacing w:before="0"/>
              <w:rPr>
                <w:rFonts w:ascii="Arial" w:hAnsi="Arial" w:cs="Arial"/>
                <w:spacing w:val="-1"/>
              </w:rPr>
            </w:pPr>
          </w:p>
          <w:p w14:paraId="7BBD8F6B"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TDP susisiekimo dalies DKŽ numatytas esamo tinklo apsaugojimas sudėtiniu kabelių apsaugos vamzdžiu, tačiau techninėse specifikacijose 10.1 punkte nurodyta apsauginius vamzdžius įrengti kryptinio gręžimo būdu. Prašome paaiškinti šiuos neatitikimus.</w:t>
            </w:r>
          </w:p>
          <w:p w14:paraId="09F9DF28" w14:textId="77777777" w:rsidR="007C632E" w:rsidRDefault="007C632E" w:rsidP="007C632E">
            <w:pPr>
              <w:pStyle w:val="Stilius3"/>
              <w:tabs>
                <w:tab w:val="left" w:pos="284"/>
                <w:tab w:val="left" w:pos="426"/>
              </w:tabs>
              <w:spacing w:before="0"/>
              <w:rPr>
                <w:rFonts w:ascii="Arial" w:hAnsi="Arial" w:cs="Arial"/>
                <w:spacing w:val="-1"/>
              </w:rPr>
            </w:pPr>
          </w:p>
          <w:p w14:paraId="64A9FB55" w14:textId="77777777" w:rsidR="007C632E" w:rsidRDefault="007C632E" w:rsidP="007C632E">
            <w:pPr>
              <w:pStyle w:val="Stilius3"/>
              <w:tabs>
                <w:tab w:val="left" w:pos="284"/>
                <w:tab w:val="left" w:pos="426"/>
              </w:tabs>
              <w:spacing w:before="0"/>
              <w:rPr>
                <w:rFonts w:ascii="Arial" w:hAnsi="Arial" w:cs="Arial"/>
                <w:spacing w:val="-1"/>
              </w:rPr>
            </w:pPr>
          </w:p>
          <w:p w14:paraId="0D96A8D8" w14:textId="77777777" w:rsidR="007C632E" w:rsidRDefault="007C632E" w:rsidP="007C632E">
            <w:pPr>
              <w:pStyle w:val="Stilius3"/>
              <w:tabs>
                <w:tab w:val="left" w:pos="284"/>
                <w:tab w:val="left" w:pos="426"/>
              </w:tabs>
              <w:spacing w:before="0"/>
              <w:rPr>
                <w:rFonts w:ascii="Arial" w:hAnsi="Arial" w:cs="Arial"/>
                <w:spacing w:val="-1"/>
              </w:rPr>
            </w:pPr>
          </w:p>
          <w:p w14:paraId="7481C9DA" w14:textId="77777777" w:rsidR="007C632E" w:rsidRPr="003D7809" w:rsidRDefault="007C632E" w:rsidP="007C632E">
            <w:pPr>
              <w:pStyle w:val="Stilius3"/>
              <w:tabs>
                <w:tab w:val="left" w:pos="284"/>
                <w:tab w:val="left" w:pos="426"/>
              </w:tabs>
              <w:spacing w:before="0"/>
              <w:rPr>
                <w:rFonts w:ascii="Arial" w:hAnsi="Arial" w:cs="Arial"/>
                <w:spacing w:val="-1"/>
              </w:rPr>
            </w:pPr>
          </w:p>
          <w:p w14:paraId="3233EFF0" w14:textId="77777777" w:rsidR="00466C47" w:rsidRPr="007C632E"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 xml:space="preserve">TDP susisiekimo dalies techninėse specifikacijose 10.1 punkte nurodyta, kad objekte numatomi tokie darbai - tranšėjos kasimas ir užkasimas, apsauginių vamzdžių įrengimas kryptinio gręžimo būdu, kabelių tiesimas tranšėjose, kabelių įvėrimas į apsauginius vamzdžius, kabelių movų įrengimas (įskaitant gyslų sujungimą), kabelių elektrinių parametrų matavimas, kabelio trasos žymėjimas įskaitant visus susijusius darbus bei montavimo medžiagas, reikalingas visiems darbams užbaigti ir užtikrinti normalų ir saugų darbą, tačiau šie darbai susisiekimo dalies DKŽ nenumatyti. Prašome nurodyti ar reikės atlikti aukščiau nurodytus darbus atliekant susisiekimo dalyje numatytus darbus, jeigu taip </w:t>
            </w:r>
            <w:r w:rsidRPr="003D7809">
              <w:rPr>
                <w:rFonts w:ascii="Arial" w:hAnsi="Arial" w:cs="Arial"/>
                <w:bCs/>
              </w:rPr>
              <w:t>prašome pateikti darbų kiekius ir nurodyti poziciją kur įsivertinti šiuos darbus.</w:t>
            </w:r>
          </w:p>
          <w:p w14:paraId="00CA5F09" w14:textId="77777777" w:rsidR="007C632E" w:rsidRDefault="007C632E" w:rsidP="007C632E">
            <w:pPr>
              <w:pStyle w:val="Stilius3"/>
              <w:tabs>
                <w:tab w:val="left" w:pos="284"/>
                <w:tab w:val="left" w:pos="426"/>
              </w:tabs>
              <w:spacing w:before="0"/>
              <w:rPr>
                <w:rFonts w:ascii="Arial" w:hAnsi="Arial" w:cs="Arial"/>
                <w:bCs/>
              </w:rPr>
            </w:pPr>
          </w:p>
          <w:p w14:paraId="6C7DEAC8" w14:textId="77777777" w:rsidR="007C632E" w:rsidRPr="003D7809" w:rsidRDefault="007C632E" w:rsidP="007C632E">
            <w:pPr>
              <w:pStyle w:val="Stilius3"/>
              <w:tabs>
                <w:tab w:val="left" w:pos="284"/>
                <w:tab w:val="left" w:pos="426"/>
              </w:tabs>
              <w:spacing w:before="0"/>
              <w:rPr>
                <w:rFonts w:ascii="Arial" w:hAnsi="Arial" w:cs="Arial"/>
                <w:spacing w:val="-1"/>
              </w:rPr>
            </w:pPr>
          </w:p>
          <w:p w14:paraId="0D888B9A"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TDP susisiekimo dalies DKŽ 1.3 eilutėje numatytas medžių virš 32 cm pašalinimas, tačiau medžių šalinimo žiniaraštyje nurodyta, kad šalinami medžiai iki 32 cm. Prašome paaiškinti šiuos neatitikimus.</w:t>
            </w:r>
          </w:p>
          <w:p w14:paraId="04BD025B" w14:textId="77777777" w:rsidR="00E23AE6" w:rsidRDefault="00E23AE6" w:rsidP="007C632E">
            <w:pPr>
              <w:pStyle w:val="Stilius3"/>
              <w:tabs>
                <w:tab w:val="left" w:pos="284"/>
                <w:tab w:val="left" w:pos="426"/>
              </w:tabs>
              <w:spacing w:before="0"/>
              <w:rPr>
                <w:rFonts w:ascii="Arial" w:hAnsi="Arial" w:cs="Arial"/>
                <w:spacing w:val="-1"/>
              </w:rPr>
            </w:pPr>
          </w:p>
          <w:p w14:paraId="498D74F2" w14:textId="77777777" w:rsidR="005166BA" w:rsidRDefault="005166BA" w:rsidP="007C632E">
            <w:pPr>
              <w:pStyle w:val="Stilius3"/>
              <w:tabs>
                <w:tab w:val="left" w:pos="284"/>
                <w:tab w:val="left" w:pos="426"/>
              </w:tabs>
              <w:spacing w:before="0"/>
              <w:rPr>
                <w:rFonts w:ascii="Arial" w:hAnsi="Arial" w:cs="Arial"/>
                <w:spacing w:val="-1"/>
              </w:rPr>
            </w:pPr>
          </w:p>
          <w:p w14:paraId="04B591F5" w14:textId="77777777" w:rsidR="007C632E" w:rsidRPr="003D7809" w:rsidRDefault="007C632E" w:rsidP="007C632E">
            <w:pPr>
              <w:pStyle w:val="Stilius3"/>
              <w:tabs>
                <w:tab w:val="left" w:pos="284"/>
                <w:tab w:val="left" w:pos="426"/>
              </w:tabs>
              <w:spacing w:before="0"/>
              <w:rPr>
                <w:rFonts w:ascii="Arial" w:hAnsi="Arial" w:cs="Arial"/>
                <w:spacing w:val="-1"/>
              </w:rPr>
            </w:pPr>
          </w:p>
          <w:p w14:paraId="4A605C60" w14:textId="77777777" w:rsidR="00466C47" w:rsidRPr="00ED59D0"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 xml:space="preserve">TDP susisiekimo dalies kelio ženklų įrengimo žiniaraštyje nurodyta, kad dalis kelio ženklų montuojami ant apšvietimo atramų, tačiau DKŽ kelio ženklai montuojami ant apšvietimo atramų nenumatyti. Prašome nurodyti ar reikės dalį kelio ženklų montuoti ant apšvietimo atramų, jeigu taip </w:t>
            </w:r>
            <w:r w:rsidRPr="003D7809">
              <w:rPr>
                <w:rFonts w:ascii="Arial" w:hAnsi="Arial" w:cs="Arial"/>
                <w:bCs/>
              </w:rPr>
              <w:t>prašome pateikti darbų kiekius ir nurodyti poziciją kur įsivertinti šiuos darbus.</w:t>
            </w:r>
          </w:p>
          <w:p w14:paraId="2B190698" w14:textId="77777777" w:rsidR="00ED59D0" w:rsidRPr="003D7809" w:rsidRDefault="00ED59D0" w:rsidP="00ED59D0">
            <w:pPr>
              <w:pStyle w:val="Stilius3"/>
              <w:tabs>
                <w:tab w:val="left" w:pos="284"/>
                <w:tab w:val="left" w:pos="426"/>
              </w:tabs>
              <w:spacing w:before="0"/>
              <w:rPr>
                <w:rFonts w:ascii="Arial" w:hAnsi="Arial" w:cs="Arial"/>
                <w:spacing w:val="-1"/>
              </w:rPr>
            </w:pPr>
          </w:p>
          <w:p w14:paraId="159C8580" w14:textId="2D023880" w:rsidR="00ED59D0" w:rsidRPr="005166BA" w:rsidRDefault="00466C47" w:rsidP="00ED59D0">
            <w:pPr>
              <w:pStyle w:val="Stilius3"/>
              <w:numPr>
                <w:ilvl w:val="0"/>
                <w:numId w:val="13"/>
              </w:numPr>
              <w:tabs>
                <w:tab w:val="left" w:pos="284"/>
                <w:tab w:val="left" w:pos="426"/>
              </w:tabs>
              <w:spacing w:before="0"/>
              <w:ind w:left="0" w:firstLine="0"/>
              <w:rPr>
                <w:rFonts w:ascii="Arial" w:hAnsi="Arial" w:cs="Arial"/>
                <w:spacing w:val="-1"/>
              </w:rPr>
            </w:pPr>
            <w:bookmarkStart w:id="1" w:name="_Hlk207005701"/>
            <w:r w:rsidRPr="003D7809">
              <w:rPr>
                <w:rFonts w:ascii="Arial" w:hAnsi="Arial" w:cs="Arial"/>
                <w:spacing w:val="-1"/>
              </w:rPr>
              <w:t xml:space="preserve">TDP susisiekimo dalies kelio ženklų įrengimo žiniaraštyje nurodyta, kad reikės perstatyti esamą sferinį veidrodį, tačiau esamo sferinio veidrodžio perstatymas DKŽ nenumatytas. Prašome nurodyti ar reikės perstatyti esamą sferinį veidrodį, jeigu taip </w:t>
            </w:r>
            <w:r w:rsidRPr="003D7809">
              <w:rPr>
                <w:rFonts w:ascii="Arial" w:hAnsi="Arial" w:cs="Arial"/>
                <w:bCs/>
              </w:rPr>
              <w:t>prašome pateikti darbų kiekius ir nurodyti poziciją kur įsivertinti šiuos darbus.</w:t>
            </w:r>
          </w:p>
          <w:p w14:paraId="791737C0" w14:textId="77777777" w:rsidR="00ED59D0" w:rsidRPr="003D7809" w:rsidRDefault="00ED59D0" w:rsidP="00ED59D0">
            <w:pPr>
              <w:pStyle w:val="Stilius3"/>
              <w:tabs>
                <w:tab w:val="left" w:pos="284"/>
                <w:tab w:val="left" w:pos="426"/>
              </w:tabs>
              <w:spacing w:before="0"/>
              <w:rPr>
                <w:rFonts w:ascii="Arial" w:hAnsi="Arial" w:cs="Arial"/>
                <w:spacing w:val="-1"/>
              </w:rPr>
            </w:pPr>
          </w:p>
          <w:bookmarkEnd w:id="1"/>
          <w:p w14:paraId="2C94C5A3"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TDP susisiekimo dalies DKŽ 3.3 eilutėje numatyta įrengti 79,4 m apvalių plastikinių D400 pralaidų nuovažose, tačiau plastikinių pralaidų nuovažose Ø 0,4 m su antgaliais ir tvirtinimu įrengimo žiniaraštyje nurodyta, kad šių pralaidų reikia įrengti 283 m. Prašome paaiškinti šiuos neatitikimus.</w:t>
            </w:r>
          </w:p>
          <w:p w14:paraId="34305F65" w14:textId="77777777" w:rsidR="00ED59D0" w:rsidRDefault="00ED59D0" w:rsidP="00ED59D0">
            <w:pPr>
              <w:pStyle w:val="Stilius3"/>
              <w:tabs>
                <w:tab w:val="left" w:pos="284"/>
                <w:tab w:val="left" w:pos="426"/>
              </w:tabs>
              <w:spacing w:before="0"/>
              <w:rPr>
                <w:rFonts w:ascii="Arial" w:hAnsi="Arial" w:cs="Arial"/>
                <w:spacing w:val="-1"/>
              </w:rPr>
            </w:pPr>
          </w:p>
          <w:p w14:paraId="2C419C8C" w14:textId="77777777" w:rsidR="00ED59D0" w:rsidRDefault="00ED59D0" w:rsidP="00ED59D0">
            <w:pPr>
              <w:pStyle w:val="Stilius3"/>
              <w:tabs>
                <w:tab w:val="left" w:pos="284"/>
                <w:tab w:val="left" w:pos="426"/>
              </w:tabs>
              <w:spacing w:before="0"/>
              <w:rPr>
                <w:rFonts w:ascii="Arial" w:hAnsi="Arial" w:cs="Arial"/>
                <w:spacing w:val="-1"/>
              </w:rPr>
            </w:pPr>
          </w:p>
          <w:p w14:paraId="0BC8EB1E" w14:textId="77777777" w:rsidR="004D29C8" w:rsidRDefault="004D29C8" w:rsidP="00ED59D0">
            <w:pPr>
              <w:pStyle w:val="Stilius3"/>
              <w:tabs>
                <w:tab w:val="left" w:pos="284"/>
                <w:tab w:val="left" w:pos="426"/>
              </w:tabs>
              <w:spacing w:before="0"/>
              <w:rPr>
                <w:rFonts w:ascii="Arial" w:hAnsi="Arial" w:cs="Arial"/>
                <w:spacing w:val="-1"/>
              </w:rPr>
            </w:pPr>
          </w:p>
          <w:p w14:paraId="69116107" w14:textId="77777777" w:rsidR="004D29C8" w:rsidRDefault="004D29C8" w:rsidP="00ED59D0">
            <w:pPr>
              <w:pStyle w:val="Stilius3"/>
              <w:tabs>
                <w:tab w:val="left" w:pos="284"/>
                <w:tab w:val="left" w:pos="426"/>
              </w:tabs>
              <w:spacing w:before="0"/>
              <w:rPr>
                <w:rFonts w:ascii="Arial" w:hAnsi="Arial" w:cs="Arial"/>
                <w:spacing w:val="-1"/>
              </w:rPr>
            </w:pPr>
          </w:p>
          <w:p w14:paraId="34C4534A" w14:textId="77777777" w:rsidR="004D29C8" w:rsidRDefault="004D29C8" w:rsidP="00ED59D0">
            <w:pPr>
              <w:pStyle w:val="Stilius3"/>
              <w:tabs>
                <w:tab w:val="left" w:pos="284"/>
                <w:tab w:val="left" w:pos="426"/>
              </w:tabs>
              <w:spacing w:before="0"/>
              <w:rPr>
                <w:rFonts w:ascii="Arial" w:hAnsi="Arial" w:cs="Arial"/>
                <w:spacing w:val="-1"/>
              </w:rPr>
            </w:pPr>
          </w:p>
          <w:p w14:paraId="48AE1681" w14:textId="77777777" w:rsidR="004D29C8" w:rsidRDefault="004D29C8" w:rsidP="00ED59D0">
            <w:pPr>
              <w:pStyle w:val="Stilius3"/>
              <w:tabs>
                <w:tab w:val="left" w:pos="284"/>
                <w:tab w:val="left" w:pos="426"/>
              </w:tabs>
              <w:spacing w:before="0"/>
              <w:rPr>
                <w:rFonts w:ascii="Arial" w:hAnsi="Arial" w:cs="Arial"/>
                <w:spacing w:val="-1"/>
              </w:rPr>
            </w:pPr>
          </w:p>
          <w:p w14:paraId="3FC76DF9" w14:textId="77777777" w:rsidR="004D29C8" w:rsidRDefault="004D29C8" w:rsidP="00ED59D0">
            <w:pPr>
              <w:pStyle w:val="Stilius3"/>
              <w:tabs>
                <w:tab w:val="left" w:pos="284"/>
                <w:tab w:val="left" w:pos="426"/>
              </w:tabs>
              <w:spacing w:before="0"/>
              <w:rPr>
                <w:rFonts w:ascii="Arial" w:hAnsi="Arial" w:cs="Arial"/>
                <w:spacing w:val="-1"/>
              </w:rPr>
            </w:pPr>
          </w:p>
          <w:p w14:paraId="11758275" w14:textId="77777777" w:rsidR="004D29C8" w:rsidRDefault="004D29C8" w:rsidP="00ED59D0">
            <w:pPr>
              <w:pStyle w:val="Stilius3"/>
              <w:tabs>
                <w:tab w:val="left" w:pos="284"/>
                <w:tab w:val="left" w:pos="426"/>
              </w:tabs>
              <w:spacing w:before="0"/>
              <w:rPr>
                <w:rFonts w:ascii="Arial" w:hAnsi="Arial" w:cs="Arial"/>
                <w:spacing w:val="-1"/>
              </w:rPr>
            </w:pPr>
          </w:p>
          <w:p w14:paraId="652A3B7E" w14:textId="77777777" w:rsidR="004D29C8" w:rsidRDefault="004D29C8" w:rsidP="00ED59D0">
            <w:pPr>
              <w:pStyle w:val="Stilius3"/>
              <w:tabs>
                <w:tab w:val="left" w:pos="284"/>
                <w:tab w:val="left" w:pos="426"/>
              </w:tabs>
              <w:spacing w:before="0"/>
              <w:rPr>
                <w:rFonts w:ascii="Arial" w:hAnsi="Arial" w:cs="Arial"/>
                <w:spacing w:val="-1"/>
              </w:rPr>
            </w:pPr>
          </w:p>
          <w:p w14:paraId="4FEA6F41" w14:textId="77777777" w:rsidR="004D29C8" w:rsidRDefault="004D29C8" w:rsidP="00ED59D0">
            <w:pPr>
              <w:pStyle w:val="Stilius3"/>
              <w:tabs>
                <w:tab w:val="left" w:pos="284"/>
                <w:tab w:val="left" w:pos="426"/>
              </w:tabs>
              <w:spacing w:before="0"/>
              <w:rPr>
                <w:rFonts w:ascii="Arial" w:hAnsi="Arial" w:cs="Arial"/>
                <w:spacing w:val="-1"/>
              </w:rPr>
            </w:pPr>
          </w:p>
          <w:p w14:paraId="7025FCCB" w14:textId="77777777" w:rsidR="004D29C8" w:rsidRDefault="004D29C8" w:rsidP="00ED59D0">
            <w:pPr>
              <w:pStyle w:val="Stilius3"/>
              <w:tabs>
                <w:tab w:val="left" w:pos="284"/>
                <w:tab w:val="left" w:pos="426"/>
              </w:tabs>
              <w:spacing w:before="0"/>
              <w:rPr>
                <w:rFonts w:ascii="Arial" w:hAnsi="Arial" w:cs="Arial"/>
                <w:spacing w:val="-1"/>
              </w:rPr>
            </w:pPr>
          </w:p>
          <w:p w14:paraId="078184FF" w14:textId="77777777" w:rsidR="004D29C8" w:rsidRDefault="004D29C8" w:rsidP="00ED59D0">
            <w:pPr>
              <w:pStyle w:val="Stilius3"/>
              <w:tabs>
                <w:tab w:val="left" w:pos="284"/>
                <w:tab w:val="left" w:pos="426"/>
              </w:tabs>
              <w:spacing w:before="0"/>
              <w:rPr>
                <w:rFonts w:ascii="Arial" w:hAnsi="Arial" w:cs="Arial"/>
                <w:spacing w:val="-1"/>
              </w:rPr>
            </w:pPr>
          </w:p>
          <w:p w14:paraId="09235F36" w14:textId="77777777" w:rsidR="004D29C8" w:rsidRDefault="004D29C8" w:rsidP="00ED59D0">
            <w:pPr>
              <w:pStyle w:val="Stilius3"/>
              <w:tabs>
                <w:tab w:val="left" w:pos="284"/>
                <w:tab w:val="left" w:pos="426"/>
              </w:tabs>
              <w:spacing w:before="0"/>
              <w:rPr>
                <w:rFonts w:ascii="Arial" w:hAnsi="Arial" w:cs="Arial"/>
                <w:spacing w:val="-1"/>
              </w:rPr>
            </w:pPr>
          </w:p>
          <w:p w14:paraId="5F95FDB4" w14:textId="77777777" w:rsidR="004D29C8" w:rsidRDefault="004D29C8" w:rsidP="00ED59D0">
            <w:pPr>
              <w:pStyle w:val="Stilius3"/>
              <w:tabs>
                <w:tab w:val="left" w:pos="284"/>
                <w:tab w:val="left" w:pos="426"/>
              </w:tabs>
              <w:spacing w:before="0"/>
              <w:rPr>
                <w:rFonts w:ascii="Arial" w:hAnsi="Arial" w:cs="Arial"/>
                <w:spacing w:val="-1"/>
              </w:rPr>
            </w:pPr>
          </w:p>
          <w:p w14:paraId="0BEA4F1F" w14:textId="77777777" w:rsidR="00ED59D0" w:rsidRPr="003D7809" w:rsidRDefault="00ED59D0" w:rsidP="00ED59D0">
            <w:pPr>
              <w:pStyle w:val="Stilius3"/>
              <w:tabs>
                <w:tab w:val="left" w:pos="284"/>
                <w:tab w:val="left" w:pos="426"/>
              </w:tabs>
              <w:spacing w:before="0"/>
              <w:rPr>
                <w:rFonts w:ascii="Arial" w:hAnsi="Arial" w:cs="Arial"/>
                <w:spacing w:val="-1"/>
              </w:rPr>
            </w:pPr>
          </w:p>
          <w:p w14:paraId="626EC745" w14:textId="77777777" w:rsidR="00466C47" w:rsidRPr="004D29C8"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 xml:space="preserve">TDP susisiekimo dalies plastikinių pralaidų nuovažose Ø 0,4 m su antgaliais ir tvirtinimu įrengimo žiniaraštyje ir brėžiniuose nurodyta, kad įrengus pralaidas nuovažose reikės įrengti pralaidų antgalius bei atlikti tvirtinimus ties įtekamaisiais ir ištekamaisiais antgaliais, tačiau pralaidų nuovažose antgalių įrengimas bei tvirtinimų ties įtekamaisiais ir ištekamaisiais antgaliais DKŽ nenumatytas. Prašome nurodyti ar reikės įrengti antgalius pralaidoms nuovažose, bei atlikti tvirtinimus ties įtekamaisiais ir ištekamaisiais antgaliais, jeigu taip </w:t>
            </w:r>
            <w:r w:rsidRPr="003D7809">
              <w:rPr>
                <w:rFonts w:ascii="Arial" w:hAnsi="Arial" w:cs="Arial"/>
                <w:bCs/>
              </w:rPr>
              <w:t>prašome pateikti darbų kiekius ir nurodyti poziciją kur įsivertinti šiuos darbus.</w:t>
            </w:r>
          </w:p>
          <w:p w14:paraId="53D342A5" w14:textId="77777777" w:rsidR="004D29C8" w:rsidRDefault="004D29C8" w:rsidP="004D29C8">
            <w:pPr>
              <w:pStyle w:val="Stilius3"/>
              <w:tabs>
                <w:tab w:val="left" w:pos="284"/>
                <w:tab w:val="left" w:pos="426"/>
              </w:tabs>
              <w:spacing w:before="0"/>
              <w:rPr>
                <w:rFonts w:ascii="Arial" w:hAnsi="Arial" w:cs="Arial"/>
                <w:bCs/>
              </w:rPr>
            </w:pPr>
          </w:p>
          <w:p w14:paraId="12B1DE07" w14:textId="77777777" w:rsidR="004D29C8" w:rsidRPr="003D7809" w:rsidRDefault="004D29C8" w:rsidP="004D29C8">
            <w:pPr>
              <w:pStyle w:val="Stilius3"/>
              <w:tabs>
                <w:tab w:val="left" w:pos="284"/>
                <w:tab w:val="left" w:pos="426"/>
              </w:tabs>
              <w:spacing w:before="0"/>
              <w:rPr>
                <w:rFonts w:ascii="Arial" w:hAnsi="Arial" w:cs="Arial"/>
                <w:spacing w:val="-1"/>
              </w:rPr>
            </w:pPr>
          </w:p>
          <w:p w14:paraId="4EDF7FBA" w14:textId="77777777" w:rsidR="00466C47" w:rsidRPr="00A904C3"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 xml:space="preserve">TDP susisiekimo dalies brėžiniuose numatyta perkelti eismo </w:t>
            </w:r>
            <w:proofErr w:type="spellStart"/>
            <w:r w:rsidRPr="003D7809">
              <w:rPr>
                <w:rFonts w:ascii="Arial" w:hAnsi="Arial" w:cs="Arial"/>
                <w:spacing w:val="-1"/>
              </w:rPr>
              <w:t>intensyvmo</w:t>
            </w:r>
            <w:proofErr w:type="spellEnd"/>
            <w:r w:rsidRPr="003D7809">
              <w:rPr>
                <w:rFonts w:ascii="Arial" w:hAnsi="Arial" w:cs="Arial"/>
                <w:spacing w:val="-1"/>
              </w:rPr>
              <w:t xml:space="preserve"> matuoklį, tačiau DKŽ tai  nenumatyta. Prašome nurodyti ar reikės perkelti eismo </w:t>
            </w:r>
            <w:proofErr w:type="spellStart"/>
            <w:r w:rsidRPr="003D7809">
              <w:rPr>
                <w:rFonts w:ascii="Arial" w:hAnsi="Arial" w:cs="Arial"/>
                <w:spacing w:val="-1"/>
              </w:rPr>
              <w:t>intensyvmo</w:t>
            </w:r>
            <w:proofErr w:type="spellEnd"/>
            <w:r w:rsidRPr="003D7809">
              <w:rPr>
                <w:rFonts w:ascii="Arial" w:hAnsi="Arial" w:cs="Arial"/>
                <w:spacing w:val="-1"/>
              </w:rPr>
              <w:t xml:space="preserve"> matuoklį, jeigu taip </w:t>
            </w:r>
            <w:r w:rsidRPr="003D7809">
              <w:rPr>
                <w:rFonts w:ascii="Arial" w:hAnsi="Arial" w:cs="Arial"/>
                <w:bCs/>
              </w:rPr>
              <w:t>prašome pateikti darbų kiekius ir nurodyti poziciją kur įsivertinti šiuos darbus.</w:t>
            </w:r>
          </w:p>
          <w:p w14:paraId="0A7F7F91" w14:textId="77777777" w:rsidR="00A904C3" w:rsidRDefault="00A904C3" w:rsidP="00A904C3">
            <w:pPr>
              <w:pStyle w:val="Stilius3"/>
              <w:tabs>
                <w:tab w:val="left" w:pos="284"/>
                <w:tab w:val="left" w:pos="426"/>
              </w:tabs>
              <w:spacing w:before="0"/>
              <w:rPr>
                <w:rFonts w:ascii="Arial" w:hAnsi="Arial" w:cs="Arial"/>
                <w:bCs/>
              </w:rPr>
            </w:pPr>
          </w:p>
          <w:p w14:paraId="347B432F" w14:textId="77777777" w:rsidR="00A904C3" w:rsidRPr="003D7809" w:rsidRDefault="00A904C3" w:rsidP="00A904C3">
            <w:pPr>
              <w:pStyle w:val="Stilius3"/>
              <w:tabs>
                <w:tab w:val="left" w:pos="284"/>
                <w:tab w:val="left" w:pos="426"/>
              </w:tabs>
              <w:spacing w:before="0"/>
              <w:rPr>
                <w:rFonts w:ascii="Arial" w:hAnsi="Arial" w:cs="Arial"/>
                <w:spacing w:val="-1"/>
              </w:rPr>
            </w:pPr>
          </w:p>
          <w:p w14:paraId="6F33DE5B" w14:textId="77777777" w:rsidR="00466C47"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TDP susisiekimo dalies brėžiniuose nurodyta, kad projektuojamas drenažas rudos spalvos ir įrengiamas uždaru būdu, tačiau techninėse specifikacijose nenurodyta kad projektuojamas drenažas rudos spalvos ir įrengiamas uždaru būdu. Prašome paaiškinti šiuos neatitikimus bei pakoreguoti brėžinius kad juose nebūtų nurodoma, jog projektuojamas drenažas rudos spalvos ir įrengiamas uždaru būdu.</w:t>
            </w:r>
          </w:p>
          <w:p w14:paraId="1E789AC8" w14:textId="77777777" w:rsidR="00A904C3" w:rsidRDefault="00A904C3" w:rsidP="00A904C3">
            <w:pPr>
              <w:pStyle w:val="Stilius3"/>
              <w:tabs>
                <w:tab w:val="left" w:pos="284"/>
                <w:tab w:val="left" w:pos="426"/>
              </w:tabs>
              <w:spacing w:before="0"/>
              <w:rPr>
                <w:rFonts w:ascii="Arial" w:hAnsi="Arial" w:cs="Arial"/>
                <w:spacing w:val="-1"/>
              </w:rPr>
            </w:pPr>
          </w:p>
          <w:p w14:paraId="04FDFC79" w14:textId="77777777" w:rsidR="00EF39F2" w:rsidRDefault="00EF39F2" w:rsidP="00A904C3">
            <w:pPr>
              <w:pStyle w:val="Stilius3"/>
              <w:tabs>
                <w:tab w:val="left" w:pos="284"/>
                <w:tab w:val="left" w:pos="426"/>
              </w:tabs>
              <w:spacing w:before="0"/>
              <w:rPr>
                <w:rFonts w:ascii="Arial" w:hAnsi="Arial" w:cs="Arial"/>
                <w:spacing w:val="-1"/>
              </w:rPr>
            </w:pPr>
          </w:p>
          <w:p w14:paraId="698D916B" w14:textId="77777777" w:rsidR="00EF39F2" w:rsidRPr="003D7809" w:rsidRDefault="00EF39F2" w:rsidP="00A904C3">
            <w:pPr>
              <w:pStyle w:val="Stilius3"/>
              <w:tabs>
                <w:tab w:val="left" w:pos="284"/>
                <w:tab w:val="left" w:pos="426"/>
              </w:tabs>
              <w:spacing w:before="0"/>
              <w:rPr>
                <w:rFonts w:ascii="Arial" w:hAnsi="Arial" w:cs="Arial"/>
                <w:spacing w:val="-1"/>
              </w:rPr>
            </w:pPr>
          </w:p>
          <w:p w14:paraId="33E63674" w14:textId="77777777" w:rsidR="00466C47" w:rsidRPr="003D7809" w:rsidRDefault="00466C47" w:rsidP="00466C47">
            <w:pPr>
              <w:pStyle w:val="Stilius3"/>
              <w:numPr>
                <w:ilvl w:val="0"/>
                <w:numId w:val="13"/>
              </w:numPr>
              <w:tabs>
                <w:tab w:val="left" w:pos="284"/>
                <w:tab w:val="left" w:pos="426"/>
              </w:tabs>
              <w:spacing w:before="0"/>
              <w:ind w:left="0" w:firstLine="0"/>
              <w:rPr>
                <w:rFonts w:ascii="Arial" w:hAnsi="Arial" w:cs="Arial"/>
                <w:spacing w:val="-1"/>
              </w:rPr>
            </w:pPr>
            <w:r w:rsidRPr="003D7809">
              <w:rPr>
                <w:rFonts w:ascii="Arial" w:hAnsi="Arial" w:cs="Arial"/>
                <w:spacing w:val="-1"/>
              </w:rPr>
              <w:t xml:space="preserve">TDP susisiekimo dalies brėžiniuose numatyti projektuojami polietileniniai paslėpti drenažo šuliniai PE ŠP-40, tačiau DKŽ tai nenumatyta. Prašome nurodyti ar projekte numatyti projektuojami polietileniniai paslėpti drenažo šuliniai PE ŠP-40, jeigu taip </w:t>
            </w:r>
            <w:r w:rsidRPr="003D7809">
              <w:rPr>
                <w:rFonts w:ascii="Arial" w:hAnsi="Arial" w:cs="Arial"/>
                <w:bCs/>
              </w:rPr>
              <w:t>prašome pateikti darbų kiekius ir nurodyti poziciją kur įsivertinti šiuos darbus.</w:t>
            </w:r>
          </w:p>
          <w:bookmarkEnd w:id="0"/>
          <w:p w14:paraId="6762B437" w14:textId="53F9041D" w:rsidR="00494A23" w:rsidRPr="003D7809" w:rsidRDefault="00494A23" w:rsidP="008C4CBA">
            <w:pPr>
              <w:rPr>
                <w:rFonts w:ascii="Arial" w:hAnsi="Arial" w:cs="Arial"/>
                <w:sz w:val="22"/>
                <w:szCs w:val="22"/>
              </w:rPr>
            </w:pPr>
          </w:p>
        </w:tc>
        <w:tc>
          <w:tcPr>
            <w:tcW w:w="4819" w:type="dxa"/>
          </w:tcPr>
          <w:p w14:paraId="4A825409" w14:textId="77777777" w:rsidR="000653A1" w:rsidRPr="005166BA" w:rsidRDefault="000653A1" w:rsidP="005166BA">
            <w:pPr>
              <w:tabs>
                <w:tab w:val="left" w:pos="184"/>
              </w:tabs>
              <w:jc w:val="both"/>
              <w:rPr>
                <w:rFonts w:ascii="Arial" w:hAnsi="Arial" w:cs="Arial"/>
                <w:sz w:val="22"/>
                <w:szCs w:val="22"/>
                <w:lang w:val="lt-LT"/>
              </w:rPr>
            </w:pPr>
          </w:p>
          <w:p w14:paraId="71A1A221" w14:textId="77777777" w:rsidR="00511542" w:rsidRPr="005166BA" w:rsidRDefault="00511542" w:rsidP="005166BA">
            <w:pPr>
              <w:tabs>
                <w:tab w:val="left" w:pos="184"/>
              </w:tabs>
              <w:jc w:val="both"/>
              <w:rPr>
                <w:rFonts w:ascii="Arial" w:hAnsi="Arial" w:cs="Arial"/>
                <w:sz w:val="22"/>
                <w:szCs w:val="22"/>
                <w:lang w:val="lt-LT"/>
              </w:rPr>
            </w:pPr>
          </w:p>
          <w:p w14:paraId="05D63C3D" w14:textId="77777777" w:rsidR="00511542" w:rsidRPr="005166BA" w:rsidRDefault="00511542" w:rsidP="005166BA">
            <w:pPr>
              <w:tabs>
                <w:tab w:val="left" w:pos="184"/>
              </w:tabs>
              <w:jc w:val="both"/>
              <w:rPr>
                <w:rFonts w:ascii="Arial" w:hAnsi="Arial" w:cs="Arial"/>
                <w:sz w:val="22"/>
                <w:szCs w:val="22"/>
                <w:lang w:val="lt-LT"/>
              </w:rPr>
            </w:pPr>
          </w:p>
          <w:p w14:paraId="3600790C" w14:textId="77777777" w:rsidR="00511542" w:rsidRPr="005166BA" w:rsidRDefault="00511542" w:rsidP="005166BA">
            <w:pPr>
              <w:tabs>
                <w:tab w:val="left" w:pos="184"/>
              </w:tabs>
              <w:jc w:val="both"/>
              <w:rPr>
                <w:rFonts w:ascii="Arial" w:hAnsi="Arial" w:cs="Arial"/>
                <w:sz w:val="22"/>
                <w:szCs w:val="22"/>
                <w:lang w:val="lt-LT"/>
              </w:rPr>
            </w:pPr>
          </w:p>
          <w:p w14:paraId="22EFA301" w14:textId="77777777" w:rsidR="00511542" w:rsidRPr="005166BA" w:rsidRDefault="00511542" w:rsidP="005166BA">
            <w:pPr>
              <w:tabs>
                <w:tab w:val="left" w:pos="184"/>
              </w:tabs>
              <w:jc w:val="both"/>
              <w:rPr>
                <w:rFonts w:ascii="Arial" w:hAnsi="Arial" w:cs="Arial"/>
                <w:sz w:val="22"/>
                <w:szCs w:val="22"/>
                <w:lang w:val="lt-LT"/>
              </w:rPr>
            </w:pPr>
          </w:p>
          <w:p w14:paraId="69C988A0" w14:textId="77777777" w:rsidR="00511542" w:rsidRPr="005166BA" w:rsidRDefault="00511542" w:rsidP="005166BA">
            <w:pPr>
              <w:tabs>
                <w:tab w:val="left" w:pos="184"/>
              </w:tabs>
              <w:jc w:val="both"/>
              <w:rPr>
                <w:rFonts w:ascii="Arial" w:hAnsi="Arial" w:cs="Arial"/>
                <w:sz w:val="22"/>
                <w:szCs w:val="22"/>
                <w:lang w:val="lt-LT"/>
              </w:rPr>
            </w:pPr>
          </w:p>
          <w:p w14:paraId="24634E93" w14:textId="011D6E86" w:rsidR="00511542" w:rsidRPr="005166BA" w:rsidRDefault="00511542" w:rsidP="005166BA">
            <w:pPr>
              <w:tabs>
                <w:tab w:val="left" w:pos="184"/>
              </w:tabs>
              <w:jc w:val="both"/>
              <w:rPr>
                <w:rFonts w:ascii="Arial" w:hAnsi="Arial" w:cs="Arial"/>
                <w:sz w:val="22"/>
                <w:szCs w:val="22"/>
                <w:lang w:val="lt-LT"/>
              </w:rPr>
            </w:pPr>
          </w:p>
          <w:p w14:paraId="5FD73BED" w14:textId="6F6CEC5C" w:rsidR="00511542" w:rsidRPr="005166BA" w:rsidRDefault="00855BB9" w:rsidP="005166BA">
            <w:pPr>
              <w:pStyle w:val="ListParagraph"/>
              <w:numPr>
                <w:ilvl w:val="0"/>
                <w:numId w:val="32"/>
              </w:numPr>
              <w:tabs>
                <w:tab w:val="left" w:pos="184"/>
              </w:tabs>
              <w:ind w:left="29" w:firstLine="0"/>
              <w:jc w:val="both"/>
              <w:rPr>
                <w:rFonts w:ascii="Arial" w:eastAsiaTheme="minorHAnsi" w:hAnsi="Arial" w:cs="Arial"/>
                <w:color w:val="EE0000"/>
                <w:sz w:val="22"/>
                <w:szCs w:val="22"/>
              </w:rPr>
            </w:pPr>
            <w:r w:rsidRPr="005166BA">
              <w:rPr>
                <w:rFonts w:ascii="Arial" w:eastAsiaTheme="minorHAnsi" w:hAnsi="Arial" w:cs="Arial"/>
                <w:sz w:val="22"/>
                <w:szCs w:val="22"/>
              </w:rPr>
              <w:t>Pirkimo dokumentuose pridėta ne to ruožo Bendroji projekto dalis.</w:t>
            </w:r>
            <w:r w:rsidR="002864B4" w:rsidRPr="005166BA">
              <w:rPr>
                <w:rFonts w:ascii="Arial" w:eastAsiaTheme="minorHAnsi" w:hAnsi="Arial" w:cs="Arial"/>
                <w:sz w:val="22"/>
                <w:szCs w:val="22"/>
              </w:rPr>
              <w:t xml:space="preserve"> Pridedama </w:t>
            </w:r>
            <w:r w:rsidR="002B46EA" w:rsidRPr="005166BA">
              <w:rPr>
                <w:rFonts w:ascii="Arial" w:eastAsiaTheme="minorHAnsi" w:hAnsi="Arial" w:cs="Arial"/>
                <w:sz w:val="22"/>
                <w:szCs w:val="22"/>
              </w:rPr>
              <w:t>Bendroji projekto dalis</w:t>
            </w:r>
            <w:r w:rsidR="002864B4" w:rsidRPr="005166BA">
              <w:rPr>
                <w:rFonts w:ascii="Arial" w:eastAsiaTheme="minorHAnsi" w:hAnsi="Arial" w:cs="Arial"/>
                <w:sz w:val="22"/>
                <w:szCs w:val="22"/>
              </w:rPr>
              <w:t>.</w:t>
            </w:r>
          </w:p>
          <w:p w14:paraId="49E2BBCE" w14:textId="77777777" w:rsidR="00855BB9" w:rsidRPr="005166BA" w:rsidRDefault="00855BB9" w:rsidP="005166BA">
            <w:pPr>
              <w:tabs>
                <w:tab w:val="left" w:pos="184"/>
              </w:tabs>
              <w:jc w:val="both"/>
              <w:rPr>
                <w:rFonts w:ascii="Arial" w:hAnsi="Arial" w:cs="Arial"/>
                <w:sz w:val="22"/>
                <w:szCs w:val="22"/>
              </w:rPr>
            </w:pPr>
          </w:p>
          <w:p w14:paraId="1C7EB0F8" w14:textId="77777777" w:rsidR="0071628F" w:rsidRPr="005166BA" w:rsidRDefault="0071628F" w:rsidP="005166BA">
            <w:pPr>
              <w:tabs>
                <w:tab w:val="left" w:pos="184"/>
              </w:tabs>
              <w:jc w:val="both"/>
              <w:rPr>
                <w:rFonts w:ascii="Arial" w:hAnsi="Arial" w:cs="Arial"/>
                <w:sz w:val="22"/>
                <w:szCs w:val="22"/>
              </w:rPr>
            </w:pPr>
          </w:p>
          <w:p w14:paraId="1BFFF9FF" w14:textId="77777777" w:rsidR="0071628F" w:rsidRPr="005166BA" w:rsidRDefault="0071628F" w:rsidP="005166BA">
            <w:pPr>
              <w:tabs>
                <w:tab w:val="left" w:pos="184"/>
              </w:tabs>
              <w:jc w:val="both"/>
              <w:rPr>
                <w:rFonts w:ascii="Arial" w:hAnsi="Arial" w:cs="Arial"/>
                <w:sz w:val="22"/>
                <w:szCs w:val="22"/>
              </w:rPr>
            </w:pPr>
          </w:p>
          <w:p w14:paraId="2A99A1B8" w14:textId="4855989C" w:rsidR="00855BB9" w:rsidRPr="005166BA" w:rsidRDefault="0071628F" w:rsidP="005166BA">
            <w:pPr>
              <w:pStyle w:val="ListParagraph"/>
              <w:numPr>
                <w:ilvl w:val="0"/>
                <w:numId w:val="32"/>
              </w:numPr>
              <w:tabs>
                <w:tab w:val="left" w:pos="184"/>
              </w:tabs>
              <w:ind w:left="29" w:firstLine="0"/>
              <w:jc w:val="both"/>
              <w:rPr>
                <w:rFonts w:ascii="Arial" w:eastAsiaTheme="minorHAnsi" w:hAnsi="Arial" w:cs="Arial"/>
                <w:sz w:val="22"/>
                <w:szCs w:val="22"/>
              </w:rPr>
            </w:pPr>
            <w:r w:rsidRPr="005166BA">
              <w:rPr>
                <w:rFonts w:ascii="Arial" w:eastAsiaTheme="minorHAnsi" w:hAnsi="Arial" w:cs="Arial"/>
                <w:spacing w:val="-1"/>
              </w:rPr>
              <w:t xml:space="preserve">Patikslinta </w:t>
            </w:r>
            <w:r w:rsidR="00855BB9" w:rsidRPr="005166BA">
              <w:rPr>
                <w:rFonts w:ascii="Arial" w:eastAsiaTheme="minorHAnsi" w:hAnsi="Arial" w:cs="Arial"/>
                <w:spacing w:val="-1"/>
              </w:rPr>
              <w:t>DKŽ 2.5 eilut</w:t>
            </w:r>
            <w:r w:rsidRPr="005166BA">
              <w:rPr>
                <w:rFonts w:ascii="Arial" w:eastAsiaTheme="minorHAnsi" w:hAnsi="Arial" w:cs="Arial"/>
                <w:spacing w:val="-1"/>
              </w:rPr>
              <w:t>ė, šios grunto savybės buvo naudotos skaičiuojant šlaitų stabilumą ir parenkant tvirtinimo būdus. Rangovas gal naudoti ne prastesnių savybių gruntą.</w:t>
            </w:r>
            <w:r w:rsidR="00B72C21">
              <w:rPr>
                <w:rFonts w:ascii="Arial" w:eastAsiaTheme="minorHAnsi" w:hAnsi="Arial" w:cs="Arial"/>
                <w:spacing w:val="-1"/>
              </w:rPr>
              <w:t xml:space="preserve"> Pridedame aktualios redakcijos SPS priedą Nr. 14 DK</w:t>
            </w:r>
            <w:r w:rsidR="00B72C21">
              <w:rPr>
                <w:rFonts w:ascii="Arial" w:eastAsiaTheme="minorHAnsi" w:hAnsi="Arial" w:cs="Arial"/>
                <w:spacing w:val="-1"/>
                <w:lang w:val="en-US"/>
              </w:rPr>
              <w:t>Z</w:t>
            </w:r>
            <w:r w:rsidR="00910A03">
              <w:rPr>
                <w:rFonts w:ascii="Arial" w:eastAsiaTheme="minorHAnsi" w:hAnsi="Arial" w:cs="Arial"/>
                <w:spacing w:val="-1"/>
                <w:lang w:val="en-US"/>
              </w:rPr>
              <w:t>.</w:t>
            </w:r>
          </w:p>
          <w:p w14:paraId="47253684" w14:textId="77777777" w:rsidR="00855BB9" w:rsidRPr="005166BA" w:rsidRDefault="00855BB9" w:rsidP="005166BA">
            <w:pPr>
              <w:tabs>
                <w:tab w:val="left" w:pos="184"/>
              </w:tabs>
              <w:jc w:val="both"/>
              <w:rPr>
                <w:rFonts w:ascii="Arial" w:hAnsi="Arial" w:cs="Arial"/>
                <w:sz w:val="22"/>
                <w:szCs w:val="22"/>
              </w:rPr>
            </w:pPr>
          </w:p>
          <w:p w14:paraId="27361305" w14:textId="77777777" w:rsidR="00510EA9" w:rsidRPr="005166BA" w:rsidRDefault="00510EA9" w:rsidP="005166BA">
            <w:pPr>
              <w:tabs>
                <w:tab w:val="left" w:pos="184"/>
              </w:tabs>
              <w:jc w:val="both"/>
              <w:rPr>
                <w:rFonts w:ascii="Arial" w:hAnsi="Arial" w:cs="Arial"/>
                <w:sz w:val="22"/>
                <w:szCs w:val="22"/>
              </w:rPr>
            </w:pPr>
          </w:p>
          <w:p w14:paraId="54CFEFA5" w14:textId="77777777" w:rsidR="00510EA9" w:rsidRPr="005166BA" w:rsidRDefault="00510EA9" w:rsidP="005166BA">
            <w:pPr>
              <w:tabs>
                <w:tab w:val="left" w:pos="184"/>
              </w:tabs>
              <w:jc w:val="both"/>
              <w:rPr>
                <w:rFonts w:ascii="Arial" w:hAnsi="Arial" w:cs="Arial"/>
                <w:sz w:val="22"/>
                <w:szCs w:val="22"/>
              </w:rPr>
            </w:pPr>
          </w:p>
          <w:p w14:paraId="6E2188C8" w14:textId="77777777" w:rsidR="00855BB9" w:rsidRPr="005166BA" w:rsidRDefault="00855BB9" w:rsidP="005166BA">
            <w:pPr>
              <w:tabs>
                <w:tab w:val="left" w:pos="184"/>
              </w:tabs>
              <w:jc w:val="both"/>
              <w:rPr>
                <w:rFonts w:ascii="Arial" w:hAnsi="Arial" w:cs="Arial"/>
                <w:sz w:val="22"/>
                <w:szCs w:val="22"/>
              </w:rPr>
            </w:pPr>
          </w:p>
          <w:p w14:paraId="30C622A4" w14:textId="11A36914" w:rsidR="00855BB9" w:rsidRPr="005166BA" w:rsidRDefault="00855BB9" w:rsidP="005166BA">
            <w:pPr>
              <w:pStyle w:val="ListParagraph"/>
              <w:numPr>
                <w:ilvl w:val="0"/>
                <w:numId w:val="32"/>
              </w:numPr>
              <w:tabs>
                <w:tab w:val="left" w:pos="184"/>
              </w:tabs>
              <w:ind w:left="29" w:firstLine="331"/>
              <w:jc w:val="both"/>
              <w:rPr>
                <w:rFonts w:ascii="Arial" w:eastAsiaTheme="minorHAnsi" w:hAnsi="Arial" w:cs="Arial"/>
                <w:sz w:val="22"/>
                <w:szCs w:val="22"/>
              </w:rPr>
            </w:pPr>
            <w:r w:rsidRPr="005166BA">
              <w:rPr>
                <w:rFonts w:ascii="Arial" w:eastAsiaTheme="minorHAnsi" w:hAnsi="Arial" w:cs="Arial"/>
                <w:sz w:val="22"/>
                <w:szCs w:val="22"/>
              </w:rPr>
              <w:t xml:space="preserve">Žemės darbai </w:t>
            </w:r>
            <w:r w:rsidR="0071628F" w:rsidRPr="005166BA">
              <w:rPr>
                <w:rFonts w:ascii="Arial" w:eastAsiaTheme="minorHAnsi" w:hAnsi="Arial" w:cs="Arial"/>
                <w:sz w:val="22"/>
                <w:szCs w:val="22"/>
              </w:rPr>
              <w:t xml:space="preserve">tinklų </w:t>
            </w:r>
            <w:r w:rsidRPr="005166BA">
              <w:rPr>
                <w:rFonts w:ascii="Arial" w:eastAsiaTheme="minorHAnsi" w:hAnsi="Arial" w:cs="Arial"/>
                <w:sz w:val="22"/>
                <w:szCs w:val="22"/>
              </w:rPr>
              <w:t xml:space="preserve">apsaugos zonose vykdomi rankiniu būdu. Darbų apimtis </w:t>
            </w:r>
            <w:r w:rsidR="0071628F" w:rsidRPr="005166BA">
              <w:rPr>
                <w:rFonts w:ascii="Arial" w:eastAsiaTheme="minorHAnsi" w:hAnsi="Arial" w:cs="Arial"/>
                <w:sz w:val="22"/>
                <w:szCs w:val="22"/>
              </w:rPr>
              <w:t>įvertinta DKŽ 2.1-2.3 eilutėse (kasimo būdas nenurodytas), rangovas, pagal technologijos projektą pasirenka kasimo būdus.</w:t>
            </w:r>
            <w:r w:rsidRPr="005166BA">
              <w:rPr>
                <w:rFonts w:ascii="Arial" w:eastAsiaTheme="minorHAnsi" w:hAnsi="Arial" w:cs="Arial"/>
                <w:sz w:val="22"/>
                <w:szCs w:val="22"/>
              </w:rPr>
              <w:t xml:space="preserve"> </w:t>
            </w:r>
          </w:p>
          <w:p w14:paraId="749B5C85" w14:textId="77777777" w:rsidR="006D704A" w:rsidRPr="005166BA" w:rsidRDefault="006D704A" w:rsidP="005166BA">
            <w:pPr>
              <w:pStyle w:val="ListParagraph"/>
              <w:tabs>
                <w:tab w:val="left" w:pos="184"/>
              </w:tabs>
              <w:jc w:val="both"/>
              <w:rPr>
                <w:rFonts w:ascii="Arial" w:eastAsiaTheme="minorHAnsi" w:hAnsi="Arial" w:cs="Arial"/>
                <w:sz w:val="22"/>
                <w:szCs w:val="22"/>
              </w:rPr>
            </w:pPr>
          </w:p>
          <w:p w14:paraId="2BDBEF81" w14:textId="0E9242CC" w:rsidR="00147904" w:rsidRPr="005166BA" w:rsidRDefault="00855BB9" w:rsidP="005166BA">
            <w:pPr>
              <w:pStyle w:val="ListParagraph"/>
              <w:numPr>
                <w:ilvl w:val="0"/>
                <w:numId w:val="32"/>
              </w:numPr>
              <w:tabs>
                <w:tab w:val="left" w:pos="184"/>
              </w:tabs>
              <w:ind w:left="29" w:firstLine="426"/>
              <w:jc w:val="both"/>
              <w:rPr>
                <w:rFonts w:ascii="Arial" w:eastAsiaTheme="minorHAnsi" w:hAnsi="Arial" w:cs="Arial"/>
                <w:sz w:val="22"/>
                <w:szCs w:val="22"/>
              </w:rPr>
            </w:pPr>
            <w:r w:rsidRPr="005166BA">
              <w:rPr>
                <w:rFonts w:ascii="Arial" w:eastAsiaTheme="minorHAnsi" w:hAnsi="Arial" w:cs="Arial"/>
                <w:sz w:val="22"/>
                <w:szCs w:val="22"/>
              </w:rPr>
              <w:t xml:space="preserve">Suoliuko </w:t>
            </w:r>
            <w:r w:rsidR="00147904" w:rsidRPr="005166BA">
              <w:rPr>
                <w:rFonts w:ascii="Arial" w:eastAsiaTheme="minorHAnsi" w:hAnsi="Arial" w:cs="Arial"/>
                <w:sz w:val="22"/>
                <w:szCs w:val="22"/>
              </w:rPr>
              <w:t xml:space="preserve">autobuso stotelėse specifikacijos pateiktos projekto BD (priedas P01-02-TS-153, 10.4 sk.) ir SD </w:t>
            </w:r>
            <w:r w:rsidR="006D704A" w:rsidRPr="005166BA">
              <w:rPr>
                <w:rFonts w:ascii="Arial" w:eastAsiaTheme="minorHAnsi" w:hAnsi="Arial" w:cs="Arial"/>
                <w:sz w:val="22"/>
                <w:szCs w:val="22"/>
              </w:rPr>
              <w:t xml:space="preserve">(TS 9.1.1 </w:t>
            </w:r>
            <w:proofErr w:type="spellStart"/>
            <w:r w:rsidR="006D704A" w:rsidRPr="005166BA">
              <w:rPr>
                <w:rFonts w:ascii="Arial" w:eastAsiaTheme="minorHAnsi" w:hAnsi="Arial" w:cs="Arial"/>
                <w:sz w:val="22"/>
                <w:szCs w:val="22"/>
              </w:rPr>
              <w:t>sk</w:t>
            </w:r>
            <w:proofErr w:type="spellEnd"/>
            <w:r w:rsidR="006D704A" w:rsidRPr="005166BA">
              <w:rPr>
                <w:rFonts w:ascii="Arial" w:eastAsiaTheme="minorHAnsi" w:hAnsi="Arial" w:cs="Arial"/>
                <w:sz w:val="22"/>
                <w:szCs w:val="22"/>
              </w:rPr>
              <w:t xml:space="preserve">) </w:t>
            </w:r>
            <w:r w:rsidR="00147904" w:rsidRPr="005166BA">
              <w:rPr>
                <w:rFonts w:ascii="Arial" w:eastAsiaTheme="minorHAnsi" w:hAnsi="Arial" w:cs="Arial"/>
                <w:sz w:val="22"/>
                <w:szCs w:val="22"/>
              </w:rPr>
              <w:t>dalyje.</w:t>
            </w:r>
          </w:p>
          <w:p w14:paraId="74A98362" w14:textId="32B784FC" w:rsidR="007F48DE" w:rsidRPr="005166BA" w:rsidRDefault="00147904" w:rsidP="005166BA">
            <w:pPr>
              <w:pStyle w:val="ListParagraph"/>
              <w:tabs>
                <w:tab w:val="left" w:pos="184"/>
              </w:tabs>
              <w:ind w:left="29" w:hanging="29"/>
              <w:jc w:val="both"/>
              <w:rPr>
                <w:rFonts w:ascii="Arial" w:eastAsiaTheme="minorHAnsi" w:hAnsi="Arial" w:cs="Arial"/>
                <w:sz w:val="22"/>
                <w:szCs w:val="22"/>
              </w:rPr>
            </w:pPr>
            <w:r w:rsidRPr="005166BA">
              <w:rPr>
                <w:rFonts w:ascii="Arial" w:eastAsiaTheme="minorHAnsi" w:hAnsi="Arial" w:cs="Arial"/>
                <w:sz w:val="22"/>
                <w:szCs w:val="22"/>
              </w:rPr>
              <w:t>S</w:t>
            </w:r>
            <w:r w:rsidR="00330B92" w:rsidRPr="005166BA">
              <w:rPr>
                <w:rFonts w:ascii="Arial" w:eastAsiaTheme="minorHAnsi" w:hAnsi="Arial" w:cs="Arial"/>
                <w:sz w:val="22"/>
                <w:szCs w:val="22"/>
              </w:rPr>
              <w:t xml:space="preserve">uoliukas </w:t>
            </w:r>
            <w:r w:rsidRPr="005166BA">
              <w:rPr>
                <w:rFonts w:ascii="Arial" w:eastAsiaTheme="minorHAnsi" w:hAnsi="Arial" w:cs="Arial"/>
                <w:sz w:val="22"/>
                <w:szCs w:val="22"/>
              </w:rPr>
              <w:t>poilsio aikštelėse</w:t>
            </w:r>
            <w:r w:rsidR="00330B92" w:rsidRPr="005166BA">
              <w:rPr>
                <w:rFonts w:ascii="Arial" w:eastAsiaTheme="minorHAnsi" w:hAnsi="Arial" w:cs="Arial"/>
                <w:sz w:val="22"/>
                <w:szCs w:val="22"/>
              </w:rPr>
              <w:t>– vientisas, ne trumpesnis kaip 2000 mm ilgio. Sėdimoji dalis iš impregnuotos klijuotos arba vientisos dažytos medienos (</w:t>
            </w:r>
            <w:proofErr w:type="spellStart"/>
            <w:r w:rsidR="00330B92" w:rsidRPr="005166BA">
              <w:rPr>
                <w:rFonts w:ascii="Arial" w:eastAsiaTheme="minorHAnsi" w:hAnsi="Arial" w:cs="Arial"/>
                <w:sz w:val="22"/>
                <w:szCs w:val="22"/>
              </w:rPr>
              <w:t>kietmedžio</w:t>
            </w:r>
            <w:proofErr w:type="spellEnd"/>
            <w:r w:rsidR="00330B92" w:rsidRPr="005166BA">
              <w:rPr>
                <w:rFonts w:ascii="Arial" w:eastAsiaTheme="minorHAnsi" w:hAnsi="Arial" w:cs="Arial"/>
                <w:sz w:val="22"/>
                <w:szCs w:val="22"/>
              </w:rPr>
              <w:t>) arba cinkuoto (LST EN ISO 1461 arba lygiavertis) ir/arba milteliniu būdu dažyto (pagal LST EN ISO 2808 arba lygiavertis) metalo. Suoliukas turi išlaikyti ne mažesnį kaip 100 kg svorį į 400 mm ilgį (pvz. 2000 mm ilgio suoliukas turi išlaikyti ne mažesnį kaip 500 kg svorį). Suoliuko įrengimo aukštis nuo dangos - 0,44-0,50 m</w:t>
            </w:r>
            <w:r w:rsidR="00510EA9" w:rsidRPr="005166BA">
              <w:rPr>
                <w:rFonts w:ascii="Arial" w:eastAsiaTheme="minorHAnsi" w:hAnsi="Arial" w:cs="Arial"/>
                <w:sz w:val="22"/>
                <w:szCs w:val="22"/>
              </w:rPr>
              <w:t>.</w:t>
            </w:r>
            <w:r w:rsidR="00510EA9" w:rsidRPr="005166BA">
              <w:rPr>
                <w:rFonts w:ascii="Arial" w:eastAsiaTheme="minorHAnsi" w:hAnsi="Arial" w:cs="Arial"/>
                <w:sz w:val="22"/>
                <w:szCs w:val="22"/>
                <w:lang w:val="en-US"/>
              </w:rPr>
              <w:t xml:space="preserve"> </w:t>
            </w:r>
            <w:proofErr w:type="spellStart"/>
            <w:r w:rsidR="00510EA9" w:rsidRPr="005166BA">
              <w:rPr>
                <w:rFonts w:ascii="Arial" w:eastAsiaTheme="minorHAnsi" w:hAnsi="Arial" w:cs="Arial"/>
                <w:sz w:val="22"/>
                <w:szCs w:val="22"/>
                <w:lang w:val="en-US"/>
              </w:rPr>
              <w:t>Tvirtinimas</w:t>
            </w:r>
            <w:proofErr w:type="spellEnd"/>
            <w:r w:rsidR="00510EA9" w:rsidRPr="005166BA">
              <w:rPr>
                <w:rFonts w:ascii="Arial" w:eastAsiaTheme="minorHAnsi" w:hAnsi="Arial" w:cs="Arial"/>
                <w:sz w:val="22"/>
                <w:szCs w:val="22"/>
                <w:lang w:val="en-US"/>
              </w:rPr>
              <w:t xml:space="preserve">: </w:t>
            </w:r>
            <w:proofErr w:type="spellStart"/>
            <w:r w:rsidR="00510EA9" w:rsidRPr="005166BA">
              <w:rPr>
                <w:rFonts w:ascii="Arial" w:eastAsiaTheme="minorHAnsi" w:hAnsi="Arial" w:cs="Arial"/>
                <w:sz w:val="22"/>
                <w:szCs w:val="22"/>
                <w:lang w:val="en-US"/>
              </w:rPr>
              <w:t>ankeravimo</w:t>
            </w:r>
            <w:proofErr w:type="spellEnd"/>
            <w:r w:rsidR="00510EA9" w:rsidRPr="005166BA">
              <w:rPr>
                <w:rFonts w:ascii="Arial" w:eastAsiaTheme="minorHAnsi" w:hAnsi="Arial" w:cs="Arial"/>
                <w:sz w:val="22"/>
                <w:szCs w:val="22"/>
                <w:lang w:val="en-US"/>
              </w:rPr>
              <w:t xml:space="preserve"> </w:t>
            </w:r>
            <w:proofErr w:type="spellStart"/>
            <w:proofErr w:type="gramStart"/>
            <w:r w:rsidR="00510EA9" w:rsidRPr="005166BA">
              <w:rPr>
                <w:rFonts w:ascii="Arial" w:eastAsiaTheme="minorHAnsi" w:hAnsi="Arial" w:cs="Arial"/>
                <w:sz w:val="22"/>
                <w:szCs w:val="22"/>
                <w:lang w:val="en-US"/>
              </w:rPr>
              <w:t>būdu</w:t>
            </w:r>
            <w:proofErr w:type="spellEnd"/>
            <w:r w:rsidR="00330B92" w:rsidRPr="005166BA">
              <w:rPr>
                <w:rFonts w:ascii="Arial" w:eastAsiaTheme="minorHAnsi" w:hAnsi="Arial" w:cs="Arial"/>
                <w:sz w:val="22"/>
                <w:szCs w:val="22"/>
              </w:rPr>
              <w:t>;</w:t>
            </w:r>
            <w:proofErr w:type="gramEnd"/>
          </w:p>
          <w:p w14:paraId="0AD82C09" w14:textId="77777777" w:rsidR="007F48DE" w:rsidRPr="005166BA" w:rsidRDefault="007F48DE" w:rsidP="005166BA">
            <w:pPr>
              <w:pStyle w:val="ListParagraph"/>
              <w:tabs>
                <w:tab w:val="left" w:pos="184"/>
              </w:tabs>
              <w:jc w:val="both"/>
              <w:rPr>
                <w:rFonts w:ascii="Arial" w:eastAsiaTheme="minorHAnsi" w:hAnsi="Arial" w:cs="Arial"/>
                <w:sz w:val="22"/>
                <w:szCs w:val="22"/>
              </w:rPr>
            </w:pPr>
          </w:p>
          <w:p w14:paraId="55FE406E" w14:textId="3D019FA0" w:rsidR="00855BB9" w:rsidRPr="005166BA" w:rsidRDefault="00855BB9" w:rsidP="005166BA">
            <w:pPr>
              <w:pStyle w:val="ListParagraph"/>
              <w:numPr>
                <w:ilvl w:val="0"/>
                <w:numId w:val="32"/>
              </w:numPr>
              <w:tabs>
                <w:tab w:val="left" w:pos="184"/>
              </w:tabs>
              <w:ind w:left="0" w:firstLine="360"/>
              <w:jc w:val="both"/>
              <w:rPr>
                <w:rFonts w:ascii="Arial" w:eastAsiaTheme="minorHAnsi" w:hAnsi="Arial" w:cs="Arial"/>
                <w:sz w:val="22"/>
                <w:szCs w:val="22"/>
              </w:rPr>
            </w:pPr>
            <w:r w:rsidRPr="005166BA">
              <w:rPr>
                <w:rFonts w:ascii="Arial" w:hAnsi="Arial" w:cs="Arial"/>
                <w:spacing w:val="-1"/>
              </w:rPr>
              <w:t xml:space="preserve">TS yra techninė klaida nurodant pralaidų PK. </w:t>
            </w:r>
            <w:r w:rsidR="009825B6" w:rsidRPr="005166BA">
              <w:rPr>
                <w:rFonts w:ascii="Arial" w:hAnsi="Arial" w:cs="Arial"/>
                <w:spacing w:val="-1"/>
              </w:rPr>
              <w:t xml:space="preserve">Pralaidos </w:t>
            </w:r>
            <w:proofErr w:type="spellStart"/>
            <w:r w:rsidR="009825B6" w:rsidRPr="005166BA">
              <w:rPr>
                <w:rFonts w:ascii="Arial" w:hAnsi="Arial" w:cs="Arial"/>
                <w:spacing w:val="-1"/>
              </w:rPr>
              <w:t>Pk</w:t>
            </w:r>
            <w:proofErr w:type="spellEnd"/>
            <w:r w:rsidR="009825B6" w:rsidRPr="005166BA">
              <w:rPr>
                <w:rFonts w:ascii="Arial" w:hAnsi="Arial" w:cs="Arial"/>
                <w:spacing w:val="-1"/>
              </w:rPr>
              <w:t xml:space="preserve"> 177+49 ir </w:t>
            </w:r>
            <w:proofErr w:type="spellStart"/>
            <w:r w:rsidR="009825B6" w:rsidRPr="005166BA">
              <w:rPr>
                <w:rFonts w:ascii="Arial" w:hAnsi="Arial" w:cs="Arial"/>
                <w:spacing w:val="-1"/>
              </w:rPr>
              <w:t>Pk</w:t>
            </w:r>
            <w:proofErr w:type="spellEnd"/>
            <w:r w:rsidR="009825B6" w:rsidRPr="005166BA">
              <w:rPr>
                <w:rFonts w:ascii="Arial" w:hAnsi="Arial" w:cs="Arial"/>
                <w:spacing w:val="-1"/>
              </w:rPr>
              <w:t xml:space="preserve"> 190+73 šiuo pirkimu neperkamos. Projekte numatyta </w:t>
            </w:r>
            <w:r w:rsidR="00510EA9" w:rsidRPr="005166BA">
              <w:rPr>
                <w:rFonts w:ascii="Arial" w:hAnsi="Arial" w:cs="Arial"/>
                <w:spacing w:val="-1"/>
              </w:rPr>
              <w:t xml:space="preserve">esamų pralaidų prailginimas vienu segmentu </w:t>
            </w:r>
            <w:proofErr w:type="spellStart"/>
            <w:r w:rsidR="009825B6" w:rsidRPr="005166BA">
              <w:rPr>
                <w:rFonts w:ascii="Arial" w:hAnsi="Arial" w:cs="Arial"/>
                <w:spacing w:val="-1"/>
              </w:rPr>
              <w:t>Pk</w:t>
            </w:r>
            <w:proofErr w:type="spellEnd"/>
            <w:r w:rsidR="009825B6" w:rsidRPr="005166BA">
              <w:rPr>
                <w:rFonts w:ascii="Arial" w:hAnsi="Arial" w:cs="Arial"/>
                <w:spacing w:val="-1"/>
              </w:rPr>
              <w:t xml:space="preserve"> 233+48 D800, </w:t>
            </w:r>
            <w:proofErr w:type="spellStart"/>
            <w:r w:rsidR="009825B6" w:rsidRPr="005166BA">
              <w:rPr>
                <w:rFonts w:ascii="Arial" w:hAnsi="Arial" w:cs="Arial"/>
                <w:spacing w:val="-1"/>
              </w:rPr>
              <w:t>Pk</w:t>
            </w:r>
            <w:proofErr w:type="spellEnd"/>
            <w:r w:rsidR="009825B6" w:rsidRPr="005166BA">
              <w:rPr>
                <w:rFonts w:ascii="Arial" w:hAnsi="Arial" w:cs="Arial"/>
                <w:spacing w:val="-1"/>
              </w:rPr>
              <w:t xml:space="preserve"> 241+45 D1200</w:t>
            </w:r>
            <w:r w:rsidR="00510EA9" w:rsidRPr="005166BA">
              <w:rPr>
                <w:rFonts w:ascii="Arial" w:hAnsi="Arial" w:cs="Arial"/>
                <w:spacing w:val="-1"/>
              </w:rPr>
              <w:t>.</w:t>
            </w:r>
            <w:r w:rsidR="009825B6" w:rsidRPr="005166BA">
              <w:rPr>
                <w:rFonts w:ascii="Arial" w:hAnsi="Arial" w:cs="Arial"/>
                <w:spacing w:val="-1"/>
              </w:rPr>
              <w:t xml:space="preserve"> </w:t>
            </w:r>
            <w:r w:rsidRPr="005166BA">
              <w:rPr>
                <w:rFonts w:ascii="Arial" w:hAnsi="Arial" w:cs="Arial"/>
                <w:spacing w:val="-1"/>
              </w:rPr>
              <w:t>Vadovautis darbų kieki</w:t>
            </w:r>
            <w:r w:rsidR="00956952" w:rsidRPr="005166BA">
              <w:rPr>
                <w:rFonts w:ascii="Arial" w:hAnsi="Arial" w:cs="Arial"/>
                <w:spacing w:val="-1"/>
              </w:rPr>
              <w:t>o</w:t>
            </w:r>
            <w:r w:rsidRPr="005166BA">
              <w:rPr>
                <w:rFonts w:ascii="Arial" w:hAnsi="Arial" w:cs="Arial"/>
                <w:spacing w:val="-1"/>
              </w:rPr>
              <w:t xml:space="preserve"> žiniarašči</w:t>
            </w:r>
            <w:r w:rsidR="00956952" w:rsidRPr="005166BA">
              <w:rPr>
                <w:rFonts w:ascii="Arial" w:hAnsi="Arial" w:cs="Arial"/>
                <w:spacing w:val="-1"/>
              </w:rPr>
              <w:t>o 3.1 ir 3.2 p.</w:t>
            </w:r>
            <w:r w:rsidR="00510EA9" w:rsidRPr="005166BA">
              <w:rPr>
                <w:rFonts w:ascii="Arial" w:hAnsi="Arial" w:cs="Arial"/>
                <w:spacing w:val="-1"/>
              </w:rPr>
              <w:t xml:space="preserve"> aprašymais ir Pralaidų įrengimo žiniaraščiu (2406VP04-153-KRTDP-09-S_PĮŽ, 2/3, 3/3 lapai).</w:t>
            </w:r>
          </w:p>
          <w:p w14:paraId="3F17AEEA" w14:textId="77777777" w:rsidR="009825B6" w:rsidRPr="005166BA" w:rsidRDefault="009825B6" w:rsidP="005166BA">
            <w:pPr>
              <w:tabs>
                <w:tab w:val="left" w:pos="184"/>
              </w:tabs>
              <w:jc w:val="both"/>
              <w:rPr>
                <w:rFonts w:ascii="Arial" w:hAnsi="Arial" w:cs="Arial"/>
                <w:sz w:val="22"/>
                <w:szCs w:val="22"/>
                <w:lang w:val="lt-LT"/>
              </w:rPr>
            </w:pPr>
          </w:p>
          <w:p w14:paraId="7DAE031C" w14:textId="77777777" w:rsidR="00CD1CD4" w:rsidRPr="005166BA" w:rsidRDefault="00CD1CD4" w:rsidP="005166BA">
            <w:pPr>
              <w:pStyle w:val="ListParagraph"/>
              <w:tabs>
                <w:tab w:val="left" w:pos="184"/>
              </w:tabs>
              <w:jc w:val="both"/>
              <w:rPr>
                <w:rFonts w:ascii="Arial" w:eastAsiaTheme="minorHAnsi" w:hAnsi="Arial" w:cs="Arial"/>
                <w:sz w:val="22"/>
                <w:szCs w:val="22"/>
              </w:rPr>
            </w:pPr>
          </w:p>
          <w:p w14:paraId="17BA3F0A" w14:textId="77777777" w:rsidR="00CD1CD4" w:rsidRPr="005166BA" w:rsidRDefault="00CD1CD4" w:rsidP="005166BA">
            <w:pPr>
              <w:pStyle w:val="ListParagraph"/>
              <w:jc w:val="both"/>
              <w:rPr>
                <w:rFonts w:ascii="Arial" w:eastAsiaTheme="minorHAnsi" w:hAnsi="Arial" w:cs="Arial"/>
                <w:sz w:val="22"/>
                <w:szCs w:val="22"/>
              </w:rPr>
            </w:pPr>
          </w:p>
          <w:p w14:paraId="4C1ADFFA" w14:textId="01A3A2ED" w:rsidR="00855BB9" w:rsidRPr="005166BA" w:rsidRDefault="00956952" w:rsidP="005166BA">
            <w:pPr>
              <w:pStyle w:val="ListParagraph"/>
              <w:numPr>
                <w:ilvl w:val="0"/>
                <w:numId w:val="32"/>
              </w:numPr>
              <w:tabs>
                <w:tab w:val="left" w:pos="184"/>
              </w:tabs>
              <w:ind w:left="29" w:firstLine="0"/>
              <w:jc w:val="both"/>
              <w:rPr>
                <w:rFonts w:ascii="Arial" w:eastAsiaTheme="minorHAnsi" w:hAnsi="Arial" w:cs="Arial"/>
                <w:sz w:val="22"/>
                <w:szCs w:val="22"/>
              </w:rPr>
            </w:pPr>
            <w:r w:rsidRPr="005166BA">
              <w:rPr>
                <w:rFonts w:ascii="Arial" w:eastAsiaTheme="minorHAnsi" w:hAnsi="Arial" w:cs="Arial"/>
                <w:sz w:val="22"/>
                <w:szCs w:val="22"/>
              </w:rPr>
              <w:lastRenderedPageBreak/>
              <w:t xml:space="preserve">Vadovautis TS 4.2.7 reikalavimais. Pagal statytojo TS 10.6 p. galima naudoti: kai nuolydis 3 – 6 % – skalda (turi būti naudojamos medžiagos, nurodytos TRA UŽPILDAI 19 4 lentelėje pasirinktinai, bet ne mažesnės frakcijos kaip </w:t>
            </w:r>
            <w:r w:rsidR="00510EA9" w:rsidRPr="005166BA">
              <w:rPr>
                <w:rFonts w:ascii="Arial" w:eastAsiaTheme="minorHAnsi" w:hAnsi="Arial" w:cs="Arial"/>
                <w:sz w:val="22"/>
                <w:szCs w:val="22"/>
              </w:rPr>
              <w:t>22/45</w:t>
            </w:r>
            <w:r w:rsidRPr="005166BA">
              <w:rPr>
                <w:rFonts w:ascii="Arial" w:eastAsiaTheme="minorHAnsi" w:hAnsi="Arial" w:cs="Arial"/>
                <w:sz w:val="22"/>
                <w:szCs w:val="22"/>
              </w:rPr>
              <w:t>.</w:t>
            </w:r>
          </w:p>
          <w:p w14:paraId="40CE2142" w14:textId="4697625B" w:rsidR="00956952" w:rsidRPr="005166BA" w:rsidRDefault="00956952" w:rsidP="005166BA">
            <w:pPr>
              <w:tabs>
                <w:tab w:val="left" w:pos="184"/>
              </w:tabs>
              <w:jc w:val="both"/>
              <w:rPr>
                <w:rFonts w:ascii="Arial" w:hAnsi="Arial" w:cs="Arial"/>
                <w:sz w:val="22"/>
                <w:szCs w:val="22"/>
              </w:rPr>
            </w:pPr>
          </w:p>
          <w:p w14:paraId="73E7F6FB" w14:textId="77777777" w:rsidR="00956952" w:rsidRPr="005166BA" w:rsidRDefault="00956952" w:rsidP="005166BA">
            <w:pPr>
              <w:tabs>
                <w:tab w:val="left" w:pos="184"/>
              </w:tabs>
              <w:jc w:val="both"/>
              <w:rPr>
                <w:rFonts w:ascii="Arial" w:hAnsi="Arial" w:cs="Arial"/>
                <w:sz w:val="22"/>
                <w:szCs w:val="22"/>
              </w:rPr>
            </w:pPr>
          </w:p>
          <w:p w14:paraId="4057F9A6" w14:textId="71594382" w:rsidR="00CD1CD4" w:rsidRPr="005166BA" w:rsidRDefault="005E28C6" w:rsidP="005166BA">
            <w:pPr>
              <w:pStyle w:val="ListParagraph"/>
              <w:numPr>
                <w:ilvl w:val="0"/>
                <w:numId w:val="32"/>
              </w:numPr>
              <w:tabs>
                <w:tab w:val="left" w:pos="184"/>
              </w:tabs>
              <w:ind w:left="29" w:firstLine="331"/>
              <w:jc w:val="both"/>
              <w:rPr>
                <w:rFonts w:ascii="Arial" w:hAnsi="Arial" w:cs="Arial"/>
                <w:spacing w:val="-1"/>
                <w:lang w:val="en-GB"/>
              </w:rPr>
            </w:pPr>
            <w:r w:rsidRPr="005166BA">
              <w:rPr>
                <w:rFonts w:ascii="Arial" w:hAnsi="Arial" w:cs="Arial"/>
                <w:spacing w:val="-1"/>
              </w:rPr>
              <w:t>Betoninių bordiūrų ir asfalto dangos bei dviejų asfalto sluoksnių sujungimo vietas reikia įrengti pagal ĮT Asfaltas 24, TRA SS 15</w:t>
            </w:r>
            <w:r w:rsidR="00D33E8C" w:rsidRPr="005166BA">
              <w:rPr>
                <w:rFonts w:ascii="Arial" w:hAnsi="Arial" w:cs="Arial"/>
                <w:spacing w:val="-1"/>
              </w:rPr>
              <w:t xml:space="preserve">, </w:t>
            </w:r>
            <w:r w:rsidR="00D33E8C" w:rsidRPr="005166BA">
              <w:rPr>
                <w:rFonts w:ascii="Arial" w:hAnsi="Arial" w:cs="Arial"/>
                <w:spacing w:val="-1"/>
                <w:lang w:val="en-GB"/>
              </w:rPr>
              <w:t>ĮT SS 17</w:t>
            </w:r>
            <w:r w:rsidRPr="005166BA">
              <w:rPr>
                <w:rFonts w:ascii="Arial" w:eastAsiaTheme="minorHAnsi" w:hAnsi="Arial" w:cs="Arial"/>
                <w:spacing w:val="-1"/>
              </w:rPr>
              <w:t xml:space="preserve"> </w:t>
            </w:r>
            <w:r w:rsidR="00CA4031" w:rsidRPr="005166BA">
              <w:rPr>
                <w:rFonts w:ascii="Arial" w:eastAsiaTheme="minorHAnsi" w:hAnsi="Arial" w:cs="Arial"/>
                <w:spacing w:val="-1"/>
              </w:rPr>
              <w:t xml:space="preserve">ir TS 6.3.4 sk. </w:t>
            </w:r>
            <w:r w:rsidRPr="005166BA">
              <w:rPr>
                <w:rFonts w:ascii="Arial" w:eastAsiaTheme="minorHAnsi" w:hAnsi="Arial" w:cs="Arial"/>
                <w:spacing w:val="-1"/>
              </w:rPr>
              <w:t>reikalavimus, atsižvelgiant į rangovo parengtą technologijos projektą.</w:t>
            </w:r>
            <w:r w:rsidR="00D33E8C" w:rsidRPr="005166BA">
              <w:rPr>
                <w:rFonts w:ascii="Arial" w:eastAsiaTheme="minorHAnsi" w:hAnsi="Arial" w:cs="Arial"/>
                <w:spacing w:val="-1"/>
              </w:rPr>
              <w:t xml:space="preserve"> Kiekius įsivertinti atitinkamose pozicijose pagal numatomą taikyti technologiją</w:t>
            </w:r>
            <w:r w:rsidR="00CA4031" w:rsidRPr="005166BA">
              <w:rPr>
                <w:rFonts w:ascii="Arial" w:eastAsiaTheme="minorHAnsi" w:hAnsi="Arial" w:cs="Arial"/>
                <w:spacing w:val="-1"/>
              </w:rPr>
              <w:t xml:space="preserve"> (pvz</w:t>
            </w:r>
            <w:r w:rsidR="00D33E8C" w:rsidRPr="005166BA">
              <w:rPr>
                <w:rFonts w:ascii="Arial" w:eastAsiaTheme="minorHAnsi" w:hAnsi="Arial" w:cs="Arial"/>
                <w:spacing w:val="-1"/>
              </w:rPr>
              <w:t>.</w:t>
            </w:r>
            <w:r w:rsidR="00CA4031" w:rsidRPr="005166BA">
              <w:rPr>
                <w:rFonts w:ascii="Arial" w:eastAsiaTheme="minorHAnsi" w:hAnsi="Arial" w:cs="Arial"/>
                <w:spacing w:val="-1"/>
              </w:rPr>
              <w:t xml:space="preserve"> tarp </w:t>
            </w:r>
            <w:r w:rsidR="00CA4031" w:rsidRPr="005166BA">
              <w:rPr>
                <w:rFonts w:ascii="Arial" w:hAnsi="Arial" w:cs="Arial"/>
                <w:spacing w:val="-1"/>
              </w:rPr>
              <w:t>bordiūrų ir asfalto dangos prie 6.10, 6.11 eil.)</w:t>
            </w:r>
          </w:p>
          <w:p w14:paraId="4E64A5F8" w14:textId="77777777" w:rsidR="00CD1CD4" w:rsidRPr="005166BA" w:rsidRDefault="00CD1CD4" w:rsidP="005166BA">
            <w:pPr>
              <w:tabs>
                <w:tab w:val="left" w:pos="184"/>
              </w:tabs>
              <w:jc w:val="both"/>
              <w:rPr>
                <w:rFonts w:ascii="Arial" w:hAnsi="Arial" w:cs="Arial"/>
                <w:sz w:val="22"/>
                <w:szCs w:val="22"/>
                <w:lang w:val="lt-LT"/>
              </w:rPr>
            </w:pPr>
          </w:p>
          <w:p w14:paraId="078F4978" w14:textId="31C62567" w:rsidR="00855BB9" w:rsidRPr="005166BA" w:rsidRDefault="00542889" w:rsidP="005166BA">
            <w:pPr>
              <w:pStyle w:val="ListParagraph"/>
              <w:numPr>
                <w:ilvl w:val="0"/>
                <w:numId w:val="32"/>
              </w:numPr>
              <w:tabs>
                <w:tab w:val="left" w:pos="184"/>
              </w:tabs>
              <w:ind w:left="0" w:firstLine="360"/>
              <w:jc w:val="both"/>
              <w:rPr>
                <w:rFonts w:ascii="Arial" w:eastAsiaTheme="minorHAnsi" w:hAnsi="Arial" w:cs="Arial"/>
                <w:sz w:val="22"/>
                <w:szCs w:val="22"/>
              </w:rPr>
            </w:pPr>
            <w:r w:rsidRPr="005166BA">
              <w:rPr>
                <w:rFonts w:ascii="Arial" w:eastAsiaTheme="minorHAnsi" w:hAnsi="Arial" w:cs="Arial"/>
                <w:sz w:val="22"/>
                <w:szCs w:val="22"/>
              </w:rPr>
              <w:t>Betono pagrindas po bordiūrais turi būti rengiamas nemažesnės klasės kaip C12/15 pagal ĮT Trinkelės 14, 125 p.</w:t>
            </w:r>
            <w:r w:rsidR="005D40AA" w:rsidRPr="005166BA">
              <w:rPr>
                <w:rFonts w:ascii="Arial" w:eastAsiaTheme="minorHAnsi" w:hAnsi="Arial" w:cs="Arial"/>
                <w:sz w:val="22"/>
                <w:szCs w:val="22"/>
              </w:rPr>
              <w:t>, TS 6.3.4 p.</w:t>
            </w:r>
          </w:p>
          <w:p w14:paraId="0C60A7EE" w14:textId="77777777" w:rsidR="00542889" w:rsidRPr="005166BA" w:rsidRDefault="00542889" w:rsidP="005166BA">
            <w:pPr>
              <w:tabs>
                <w:tab w:val="left" w:pos="184"/>
              </w:tabs>
              <w:jc w:val="both"/>
              <w:rPr>
                <w:rFonts w:ascii="Arial" w:hAnsi="Arial" w:cs="Arial"/>
                <w:sz w:val="22"/>
                <w:szCs w:val="22"/>
              </w:rPr>
            </w:pPr>
          </w:p>
          <w:p w14:paraId="691DE5EE" w14:textId="77777777" w:rsidR="005166BA" w:rsidRPr="005166BA" w:rsidRDefault="005166BA" w:rsidP="005166BA">
            <w:pPr>
              <w:tabs>
                <w:tab w:val="left" w:pos="184"/>
              </w:tabs>
              <w:jc w:val="both"/>
              <w:rPr>
                <w:rFonts w:ascii="Arial" w:hAnsi="Arial" w:cs="Arial"/>
                <w:sz w:val="22"/>
                <w:szCs w:val="22"/>
              </w:rPr>
            </w:pPr>
          </w:p>
          <w:p w14:paraId="2961DDB1" w14:textId="77777777" w:rsidR="00542889" w:rsidRPr="005166BA" w:rsidRDefault="007C632E" w:rsidP="005166BA">
            <w:pPr>
              <w:pStyle w:val="ListParagraph"/>
              <w:numPr>
                <w:ilvl w:val="0"/>
                <w:numId w:val="32"/>
              </w:numPr>
              <w:tabs>
                <w:tab w:val="left" w:pos="184"/>
              </w:tabs>
              <w:ind w:left="0" w:firstLine="313"/>
              <w:jc w:val="both"/>
              <w:rPr>
                <w:rFonts w:ascii="Arial" w:eastAsiaTheme="minorHAnsi" w:hAnsi="Arial" w:cs="Arial"/>
                <w:sz w:val="22"/>
                <w:szCs w:val="22"/>
              </w:rPr>
            </w:pPr>
            <w:r w:rsidRPr="005166BA">
              <w:rPr>
                <w:rFonts w:ascii="Arial" w:eastAsiaTheme="minorHAnsi" w:hAnsi="Arial" w:cs="Arial"/>
                <w:sz w:val="22"/>
                <w:szCs w:val="22"/>
              </w:rPr>
              <w:t xml:space="preserve">Vietose kur įrengiami bordiūrai (kaip nurodyta projekto brėžiniuose) prieš klojant asfalto dangą, būsimos dangos kraštuose pastatomi bordiūrai. </w:t>
            </w:r>
          </w:p>
          <w:p w14:paraId="7A0908AF" w14:textId="77777777" w:rsidR="007C632E" w:rsidRPr="005166BA" w:rsidRDefault="007C632E" w:rsidP="005166BA">
            <w:pPr>
              <w:tabs>
                <w:tab w:val="left" w:pos="184"/>
              </w:tabs>
              <w:jc w:val="both"/>
              <w:rPr>
                <w:rFonts w:ascii="Arial" w:hAnsi="Arial" w:cs="Arial"/>
                <w:sz w:val="22"/>
                <w:szCs w:val="22"/>
              </w:rPr>
            </w:pPr>
          </w:p>
          <w:p w14:paraId="3F751A51" w14:textId="77777777" w:rsidR="007C632E" w:rsidRPr="005166BA" w:rsidRDefault="007C632E" w:rsidP="005166BA">
            <w:pPr>
              <w:tabs>
                <w:tab w:val="left" w:pos="184"/>
              </w:tabs>
              <w:jc w:val="both"/>
              <w:rPr>
                <w:rFonts w:ascii="Arial" w:hAnsi="Arial" w:cs="Arial"/>
                <w:sz w:val="22"/>
                <w:szCs w:val="22"/>
              </w:rPr>
            </w:pPr>
          </w:p>
          <w:p w14:paraId="7743AFE6" w14:textId="108F57B3" w:rsidR="007C632E" w:rsidRPr="005166BA" w:rsidRDefault="007C632E" w:rsidP="005166BA">
            <w:pPr>
              <w:pStyle w:val="ListParagraph"/>
              <w:numPr>
                <w:ilvl w:val="0"/>
                <w:numId w:val="32"/>
              </w:numPr>
              <w:tabs>
                <w:tab w:val="left" w:pos="184"/>
              </w:tabs>
              <w:ind w:left="0" w:firstLine="360"/>
              <w:jc w:val="both"/>
              <w:rPr>
                <w:rFonts w:ascii="Arial" w:eastAsiaTheme="minorHAnsi" w:hAnsi="Arial" w:cs="Arial"/>
                <w:sz w:val="22"/>
                <w:szCs w:val="22"/>
              </w:rPr>
            </w:pPr>
            <w:r w:rsidRPr="005166BA">
              <w:rPr>
                <w:rFonts w:ascii="Arial" w:eastAsiaTheme="minorHAnsi" w:hAnsi="Arial" w:cs="Arial"/>
                <w:sz w:val="22"/>
                <w:szCs w:val="22"/>
              </w:rPr>
              <w:t xml:space="preserve">Patikslinus objekte tinklų padėtį ir susiderinus su tinklų savininku, rangovas gali pasirinkti </w:t>
            </w:r>
            <w:r w:rsidR="005D40AA" w:rsidRPr="005166BA">
              <w:rPr>
                <w:rFonts w:ascii="Arial" w:eastAsiaTheme="minorHAnsi" w:hAnsi="Arial" w:cs="Arial"/>
                <w:sz w:val="22"/>
                <w:szCs w:val="22"/>
              </w:rPr>
              <w:t xml:space="preserve">kitą </w:t>
            </w:r>
            <w:r w:rsidRPr="005166BA">
              <w:rPr>
                <w:rFonts w:ascii="Arial" w:eastAsiaTheme="minorHAnsi" w:hAnsi="Arial" w:cs="Arial"/>
                <w:sz w:val="22"/>
                <w:szCs w:val="22"/>
              </w:rPr>
              <w:t>tinklų apsaugojimo darbų atlikimo technologiją.</w:t>
            </w:r>
          </w:p>
          <w:p w14:paraId="67E4C673" w14:textId="77777777" w:rsidR="007C632E" w:rsidRPr="005166BA" w:rsidRDefault="007C632E" w:rsidP="005166BA">
            <w:pPr>
              <w:tabs>
                <w:tab w:val="left" w:pos="184"/>
              </w:tabs>
              <w:jc w:val="both"/>
              <w:rPr>
                <w:rFonts w:ascii="Arial" w:hAnsi="Arial" w:cs="Arial"/>
                <w:sz w:val="22"/>
                <w:szCs w:val="22"/>
              </w:rPr>
            </w:pPr>
          </w:p>
          <w:p w14:paraId="242ABA74" w14:textId="77777777" w:rsidR="007C632E" w:rsidRPr="005166BA" w:rsidRDefault="007C632E" w:rsidP="005166BA">
            <w:pPr>
              <w:tabs>
                <w:tab w:val="left" w:pos="184"/>
              </w:tabs>
              <w:jc w:val="both"/>
              <w:rPr>
                <w:rFonts w:ascii="Arial" w:hAnsi="Arial" w:cs="Arial"/>
                <w:sz w:val="22"/>
                <w:szCs w:val="22"/>
              </w:rPr>
            </w:pPr>
          </w:p>
          <w:p w14:paraId="25BD2B2A" w14:textId="77777777" w:rsidR="007C632E" w:rsidRPr="005166BA" w:rsidRDefault="007C632E" w:rsidP="005166BA">
            <w:pPr>
              <w:tabs>
                <w:tab w:val="left" w:pos="184"/>
              </w:tabs>
              <w:jc w:val="both"/>
              <w:rPr>
                <w:rFonts w:ascii="Arial" w:hAnsi="Arial" w:cs="Arial"/>
                <w:sz w:val="22"/>
                <w:szCs w:val="22"/>
              </w:rPr>
            </w:pPr>
          </w:p>
          <w:p w14:paraId="23D7D226" w14:textId="09DB4E77" w:rsidR="007C632E" w:rsidRPr="005166BA" w:rsidRDefault="007C632E" w:rsidP="005166BA">
            <w:pPr>
              <w:pStyle w:val="ListParagraph"/>
              <w:numPr>
                <w:ilvl w:val="0"/>
                <w:numId w:val="32"/>
              </w:numPr>
              <w:tabs>
                <w:tab w:val="left" w:pos="184"/>
              </w:tabs>
              <w:ind w:left="29" w:firstLine="331"/>
              <w:jc w:val="both"/>
              <w:rPr>
                <w:rFonts w:ascii="Arial" w:eastAsiaTheme="minorHAnsi" w:hAnsi="Arial" w:cs="Arial"/>
                <w:sz w:val="22"/>
                <w:szCs w:val="22"/>
              </w:rPr>
            </w:pPr>
            <w:r w:rsidRPr="005166BA">
              <w:rPr>
                <w:rFonts w:ascii="Arial" w:eastAsiaTheme="minorHAnsi" w:hAnsi="Arial" w:cs="Arial"/>
                <w:sz w:val="22"/>
                <w:szCs w:val="22"/>
              </w:rPr>
              <w:t xml:space="preserve">Patikslinus objekte tinklų padėtį ir susiderinus su tinklų savininku, rangovas gali pasirinkti </w:t>
            </w:r>
            <w:r w:rsidR="005D40AA" w:rsidRPr="005166BA">
              <w:rPr>
                <w:rFonts w:ascii="Arial" w:eastAsiaTheme="minorHAnsi" w:hAnsi="Arial" w:cs="Arial"/>
                <w:sz w:val="22"/>
                <w:szCs w:val="22"/>
              </w:rPr>
              <w:t xml:space="preserve">kitą </w:t>
            </w:r>
            <w:r w:rsidRPr="005166BA">
              <w:rPr>
                <w:rFonts w:ascii="Arial" w:eastAsiaTheme="minorHAnsi" w:hAnsi="Arial" w:cs="Arial"/>
                <w:sz w:val="22"/>
                <w:szCs w:val="22"/>
              </w:rPr>
              <w:t>tinklų apsaugojimo darbų atlikimo technologiją (pvz.: rangovas susiderinęs su tinklo savininku gali pakloti uždaru būdu ir įverti bei prijungti naują kabelį vietoje seno arba atsikasti esamą kabelį rankiniu būdu ir apsaugoti sudėtiniais kabelių apsaugos vamzdžiais).</w:t>
            </w:r>
          </w:p>
          <w:p w14:paraId="702A76AC" w14:textId="77777777" w:rsidR="007C632E" w:rsidRPr="005166BA" w:rsidRDefault="007C632E" w:rsidP="005166BA">
            <w:pPr>
              <w:tabs>
                <w:tab w:val="left" w:pos="184"/>
              </w:tabs>
              <w:jc w:val="both"/>
              <w:rPr>
                <w:rFonts w:ascii="Arial" w:hAnsi="Arial" w:cs="Arial"/>
                <w:sz w:val="22"/>
                <w:szCs w:val="22"/>
              </w:rPr>
            </w:pPr>
          </w:p>
          <w:p w14:paraId="28AF8FFC" w14:textId="77777777" w:rsidR="005166BA" w:rsidRPr="005166BA" w:rsidRDefault="005166BA" w:rsidP="005166BA">
            <w:pPr>
              <w:tabs>
                <w:tab w:val="left" w:pos="184"/>
              </w:tabs>
              <w:jc w:val="both"/>
              <w:rPr>
                <w:rFonts w:ascii="Arial" w:hAnsi="Arial" w:cs="Arial"/>
                <w:sz w:val="22"/>
                <w:szCs w:val="22"/>
              </w:rPr>
            </w:pPr>
          </w:p>
          <w:p w14:paraId="2C610C02" w14:textId="28AC60F8" w:rsidR="007C632E" w:rsidRPr="005166BA" w:rsidRDefault="00E23AE6" w:rsidP="005166BA">
            <w:pPr>
              <w:pStyle w:val="ListParagraph"/>
              <w:numPr>
                <w:ilvl w:val="0"/>
                <w:numId w:val="32"/>
              </w:numPr>
              <w:tabs>
                <w:tab w:val="left" w:pos="184"/>
              </w:tabs>
              <w:ind w:left="0" w:firstLine="360"/>
              <w:jc w:val="both"/>
              <w:rPr>
                <w:rFonts w:ascii="Arial" w:eastAsiaTheme="minorHAnsi" w:hAnsi="Arial" w:cs="Arial"/>
                <w:sz w:val="22"/>
                <w:szCs w:val="22"/>
              </w:rPr>
            </w:pPr>
            <w:r w:rsidRPr="005166BA">
              <w:rPr>
                <w:rFonts w:ascii="Arial" w:eastAsiaTheme="minorHAnsi" w:hAnsi="Arial" w:cs="Arial"/>
                <w:sz w:val="22"/>
                <w:szCs w:val="22"/>
              </w:rPr>
              <w:t>Rangovas turi įsivertinti, kad augmenijos kiekiai</w:t>
            </w:r>
            <w:r w:rsidR="005D40AA" w:rsidRPr="005166BA">
              <w:rPr>
                <w:rFonts w:ascii="Arial" w:eastAsiaTheme="minorHAnsi" w:hAnsi="Arial" w:cs="Arial"/>
                <w:sz w:val="22"/>
                <w:szCs w:val="22"/>
              </w:rPr>
              <w:t xml:space="preserve"> (apimtys)</w:t>
            </w:r>
            <w:r w:rsidRPr="005166BA">
              <w:rPr>
                <w:rFonts w:ascii="Arial" w:eastAsiaTheme="minorHAnsi" w:hAnsi="Arial" w:cs="Arial"/>
                <w:sz w:val="22"/>
                <w:szCs w:val="22"/>
              </w:rPr>
              <w:t xml:space="preserve"> dėl natūralaus jos prieaugio ar kelio priežiūros darbų įtakos gali neatitikti projekte nurodytų (TS 2.2.4 p.).</w:t>
            </w:r>
          </w:p>
          <w:p w14:paraId="144AEC2C" w14:textId="77777777" w:rsidR="00CD1CD4" w:rsidRPr="005166BA" w:rsidRDefault="00CD1CD4" w:rsidP="005166BA">
            <w:pPr>
              <w:pStyle w:val="ListParagraph"/>
              <w:tabs>
                <w:tab w:val="left" w:pos="184"/>
              </w:tabs>
              <w:jc w:val="both"/>
              <w:rPr>
                <w:rFonts w:ascii="Arial" w:eastAsiaTheme="minorHAnsi" w:hAnsi="Arial" w:cs="Arial"/>
                <w:sz w:val="22"/>
                <w:szCs w:val="22"/>
              </w:rPr>
            </w:pPr>
          </w:p>
          <w:p w14:paraId="29AC1896" w14:textId="77777777" w:rsidR="007C632E" w:rsidRPr="005166BA" w:rsidRDefault="007C632E" w:rsidP="005166BA">
            <w:pPr>
              <w:tabs>
                <w:tab w:val="left" w:pos="184"/>
              </w:tabs>
              <w:jc w:val="both"/>
              <w:rPr>
                <w:rFonts w:ascii="Arial" w:hAnsi="Arial" w:cs="Arial"/>
                <w:sz w:val="22"/>
                <w:szCs w:val="22"/>
              </w:rPr>
            </w:pPr>
          </w:p>
          <w:p w14:paraId="41D9CD56" w14:textId="5E535EA2" w:rsidR="00E23AE6" w:rsidRPr="005166BA" w:rsidRDefault="00E23AE6" w:rsidP="005166BA">
            <w:pPr>
              <w:pStyle w:val="ListParagraph"/>
              <w:numPr>
                <w:ilvl w:val="0"/>
                <w:numId w:val="32"/>
              </w:numPr>
              <w:tabs>
                <w:tab w:val="left" w:pos="184"/>
              </w:tabs>
              <w:ind w:left="29" w:firstLine="284"/>
              <w:jc w:val="both"/>
              <w:rPr>
                <w:rFonts w:ascii="Arial" w:eastAsiaTheme="minorHAnsi" w:hAnsi="Arial" w:cs="Arial"/>
                <w:sz w:val="22"/>
                <w:szCs w:val="22"/>
              </w:rPr>
            </w:pPr>
            <w:r w:rsidRPr="005166BA">
              <w:rPr>
                <w:rFonts w:ascii="Arial" w:hAnsi="Arial" w:cs="Arial"/>
                <w:spacing w:val="-1"/>
              </w:rPr>
              <w:t>Projekte numatyta dalį kelio ženklų montuoti ant apšvietimo atramų. Ši</w:t>
            </w:r>
            <w:r w:rsidR="008822E9" w:rsidRPr="005166BA">
              <w:rPr>
                <w:rFonts w:ascii="Arial" w:hAnsi="Arial" w:cs="Arial"/>
                <w:spacing w:val="-1"/>
              </w:rPr>
              <w:t>e</w:t>
            </w:r>
            <w:r w:rsidRPr="005166BA">
              <w:rPr>
                <w:rFonts w:ascii="Arial" w:hAnsi="Arial" w:cs="Arial"/>
                <w:spacing w:val="-1"/>
              </w:rPr>
              <w:t xml:space="preserve"> darb</w:t>
            </w:r>
            <w:r w:rsidR="008822E9" w:rsidRPr="005166BA">
              <w:rPr>
                <w:rFonts w:ascii="Arial" w:hAnsi="Arial" w:cs="Arial"/>
                <w:spacing w:val="-1"/>
              </w:rPr>
              <w:t>ai</w:t>
            </w:r>
            <w:r w:rsidRPr="005166BA">
              <w:rPr>
                <w:rFonts w:ascii="Arial" w:hAnsi="Arial" w:cs="Arial"/>
                <w:spacing w:val="-1"/>
              </w:rPr>
              <w:t xml:space="preserve"> įvertinti DKŽ 7.1-7.4 eilutėse</w:t>
            </w:r>
            <w:r w:rsidR="008822E9" w:rsidRPr="005166BA">
              <w:rPr>
                <w:rFonts w:ascii="Arial" w:hAnsi="Arial" w:cs="Arial"/>
                <w:spacing w:val="-1"/>
              </w:rPr>
              <w:t>.</w:t>
            </w:r>
          </w:p>
          <w:p w14:paraId="790EA940" w14:textId="77777777" w:rsidR="00E23AE6" w:rsidRPr="005166BA" w:rsidRDefault="00E23AE6" w:rsidP="005166BA">
            <w:pPr>
              <w:tabs>
                <w:tab w:val="left" w:pos="184"/>
              </w:tabs>
              <w:jc w:val="both"/>
              <w:rPr>
                <w:rFonts w:ascii="Arial" w:hAnsi="Arial" w:cs="Arial"/>
                <w:sz w:val="22"/>
                <w:szCs w:val="22"/>
              </w:rPr>
            </w:pPr>
          </w:p>
          <w:p w14:paraId="7134E941" w14:textId="77777777" w:rsidR="00CD1CD4" w:rsidRPr="005166BA" w:rsidRDefault="00CD1CD4" w:rsidP="005166BA">
            <w:pPr>
              <w:tabs>
                <w:tab w:val="left" w:pos="184"/>
              </w:tabs>
              <w:jc w:val="both"/>
              <w:rPr>
                <w:rFonts w:ascii="Arial" w:hAnsi="Arial" w:cs="Arial"/>
                <w:sz w:val="22"/>
                <w:szCs w:val="22"/>
              </w:rPr>
            </w:pPr>
          </w:p>
          <w:p w14:paraId="7540A488" w14:textId="1B7679A8" w:rsidR="007F48DE" w:rsidRPr="005166BA" w:rsidRDefault="00ED59D0" w:rsidP="005166BA">
            <w:pPr>
              <w:pStyle w:val="ListParagraph"/>
              <w:numPr>
                <w:ilvl w:val="0"/>
                <w:numId w:val="32"/>
              </w:numPr>
              <w:tabs>
                <w:tab w:val="left" w:pos="184"/>
              </w:tabs>
              <w:ind w:left="0" w:firstLine="360"/>
              <w:jc w:val="both"/>
              <w:rPr>
                <w:rFonts w:ascii="Arial" w:hAnsi="Arial" w:cs="Arial"/>
                <w:sz w:val="22"/>
                <w:szCs w:val="22"/>
              </w:rPr>
            </w:pPr>
            <w:r w:rsidRPr="005166BA">
              <w:rPr>
                <w:rFonts w:ascii="Arial" w:hAnsi="Arial" w:cs="Arial"/>
                <w:spacing w:val="-1"/>
              </w:rPr>
              <w:t>Sferinis veidrodis perstatomas</w:t>
            </w:r>
            <w:r w:rsidR="008822E9" w:rsidRPr="005166BA">
              <w:rPr>
                <w:rFonts w:ascii="Arial" w:hAnsi="Arial" w:cs="Arial"/>
                <w:spacing w:val="-1"/>
              </w:rPr>
              <w:t>, kiekiai jau įtraukti: Demontavimas įvertinti DKŽ 1.12 eil. - įrengimas DKŽ 7.1 eil</w:t>
            </w:r>
            <w:r w:rsidRPr="005166BA">
              <w:rPr>
                <w:rFonts w:ascii="Arial" w:hAnsi="Arial" w:cs="Arial"/>
                <w:spacing w:val="-1"/>
              </w:rPr>
              <w:t xml:space="preserve">. </w:t>
            </w:r>
          </w:p>
          <w:p w14:paraId="0F0C3898" w14:textId="77777777" w:rsidR="007F48DE" w:rsidRPr="005166BA" w:rsidRDefault="007F48DE" w:rsidP="005166BA">
            <w:pPr>
              <w:tabs>
                <w:tab w:val="left" w:pos="184"/>
              </w:tabs>
              <w:jc w:val="both"/>
              <w:rPr>
                <w:rFonts w:ascii="Arial" w:hAnsi="Arial" w:cs="Arial"/>
                <w:sz w:val="22"/>
                <w:szCs w:val="22"/>
              </w:rPr>
            </w:pPr>
          </w:p>
          <w:p w14:paraId="6F2A5746" w14:textId="4F1234A8" w:rsidR="00ED59D0" w:rsidRPr="005166BA" w:rsidRDefault="004D29C8" w:rsidP="005166BA">
            <w:pPr>
              <w:pStyle w:val="ListParagraph"/>
              <w:numPr>
                <w:ilvl w:val="0"/>
                <w:numId w:val="32"/>
              </w:numPr>
              <w:tabs>
                <w:tab w:val="left" w:pos="184"/>
              </w:tabs>
              <w:ind w:left="29" w:firstLine="331"/>
              <w:jc w:val="both"/>
              <w:rPr>
                <w:rFonts w:ascii="Arial" w:eastAsiaTheme="minorHAnsi" w:hAnsi="Arial" w:cs="Arial"/>
                <w:sz w:val="22"/>
                <w:szCs w:val="22"/>
              </w:rPr>
            </w:pPr>
            <w:r w:rsidRPr="005166BA">
              <w:rPr>
                <w:rFonts w:ascii="Arial" w:hAnsi="Arial" w:cs="Arial"/>
                <w:spacing w:val="-1"/>
              </w:rPr>
              <w:t>Techninė klaida žiniaraščio (2406VP04-153-KRTDP-09-S_PĮŽ 1/3) „Bendro kiekio“ stulpelyje – neteisinga suma. Kituose stulpeliuose</w:t>
            </w:r>
            <w:r w:rsidR="00EF39F2" w:rsidRPr="005166BA">
              <w:rPr>
                <w:rFonts w:ascii="Arial" w:hAnsi="Arial" w:cs="Arial"/>
                <w:spacing w:val="-1"/>
              </w:rPr>
              <w:t xml:space="preserve"> (1,2,3,4)</w:t>
            </w:r>
            <w:r w:rsidRPr="005166BA">
              <w:rPr>
                <w:rFonts w:ascii="Arial" w:hAnsi="Arial" w:cs="Arial"/>
                <w:spacing w:val="-1"/>
              </w:rPr>
              <w:t xml:space="preserve"> kiekiai teisingi. Projekte numatytos 4 pralaidos D400. Kiekiai </w:t>
            </w:r>
            <w:r w:rsidR="00ED59D0" w:rsidRPr="005166BA">
              <w:rPr>
                <w:rFonts w:ascii="Arial" w:hAnsi="Arial" w:cs="Arial"/>
                <w:spacing w:val="-1"/>
              </w:rPr>
              <w:t>DKŽ 3.3 eilutėje 79,4m</w:t>
            </w:r>
            <w:r w:rsidRPr="005166BA">
              <w:rPr>
                <w:rFonts w:ascii="Arial" w:hAnsi="Arial" w:cs="Arial"/>
                <w:spacing w:val="-1"/>
              </w:rPr>
              <w:t xml:space="preserve"> yra teisingi.</w:t>
            </w:r>
          </w:p>
          <w:p w14:paraId="6C6637F8" w14:textId="62696970" w:rsidR="004D29C8" w:rsidRPr="005166BA" w:rsidRDefault="004D29C8" w:rsidP="005166BA">
            <w:pPr>
              <w:tabs>
                <w:tab w:val="left" w:pos="184"/>
              </w:tabs>
              <w:jc w:val="both"/>
              <w:rPr>
                <w:rFonts w:ascii="Arial" w:hAnsi="Arial" w:cs="Arial"/>
                <w:sz w:val="22"/>
                <w:szCs w:val="22"/>
              </w:rPr>
            </w:pPr>
            <w:r w:rsidRPr="005166BA">
              <w:rPr>
                <w:rFonts w:ascii="Arial" w:hAnsi="Arial" w:cs="Arial"/>
                <w:noProof/>
                <w:sz w:val="22"/>
                <w:szCs w:val="22"/>
              </w:rPr>
              <w:lastRenderedPageBreak/>
              <w:drawing>
                <wp:inline distT="0" distB="0" distL="0" distR="0" wp14:anchorId="0367AE5B" wp14:editId="3B9889D6">
                  <wp:extent cx="2922905" cy="1639570"/>
                  <wp:effectExtent l="0" t="0" r="0" b="0"/>
                  <wp:docPr id="107802511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025116" name=""/>
                          <pic:cNvPicPr/>
                        </pic:nvPicPr>
                        <pic:blipFill>
                          <a:blip r:embed="rId10"/>
                          <a:stretch>
                            <a:fillRect/>
                          </a:stretch>
                        </pic:blipFill>
                        <pic:spPr>
                          <a:xfrm>
                            <a:off x="0" y="0"/>
                            <a:ext cx="2922905" cy="1639570"/>
                          </a:xfrm>
                          <a:prstGeom prst="rect">
                            <a:avLst/>
                          </a:prstGeom>
                        </pic:spPr>
                      </pic:pic>
                    </a:graphicData>
                  </a:graphic>
                </wp:inline>
              </w:drawing>
            </w:r>
          </w:p>
          <w:p w14:paraId="22024151" w14:textId="732D60B9" w:rsidR="00A50CE8" w:rsidRPr="005166BA" w:rsidRDefault="008822E9" w:rsidP="005166BA">
            <w:pPr>
              <w:pStyle w:val="ListParagraph"/>
              <w:numPr>
                <w:ilvl w:val="0"/>
                <w:numId w:val="32"/>
              </w:numPr>
              <w:tabs>
                <w:tab w:val="left" w:pos="184"/>
              </w:tabs>
              <w:ind w:left="29" w:firstLine="331"/>
              <w:jc w:val="both"/>
              <w:rPr>
                <w:rFonts w:ascii="Arial" w:eastAsiaTheme="minorHAnsi" w:hAnsi="Arial" w:cs="Arial"/>
                <w:sz w:val="22"/>
                <w:szCs w:val="22"/>
              </w:rPr>
            </w:pPr>
            <w:r w:rsidRPr="005166BA">
              <w:rPr>
                <w:rFonts w:ascii="Arial" w:hAnsi="Arial" w:cs="Arial"/>
                <w:spacing w:val="-1"/>
              </w:rPr>
              <w:t xml:space="preserve">Nuovažose rengiamų vandens pralaidų (0,4 m skersmens) tvirtinimo būdai ir darbų kiekiai nurodyti ST 188710638.07:2004.  </w:t>
            </w:r>
            <w:r w:rsidR="00EF39F2" w:rsidRPr="005166BA">
              <w:rPr>
                <w:rFonts w:ascii="Arial" w:hAnsi="Arial" w:cs="Arial"/>
                <w:spacing w:val="-1"/>
              </w:rPr>
              <w:t xml:space="preserve">Visus darbus susijusius su pralaidos įrengimu pagal Statybos taisykles, </w:t>
            </w:r>
            <w:r w:rsidR="00A50CE8" w:rsidRPr="005166BA">
              <w:rPr>
                <w:rFonts w:ascii="Arial" w:hAnsi="Arial" w:cs="Arial"/>
                <w:spacing w:val="-1"/>
              </w:rPr>
              <w:t>įsivertinti DKŽ 3.3 eilutėje.</w:t>
            </w:r>
            <w:r w:rsidRPr="005166BA">
              <w:rPr>
                <w:rFonts w:ascii="Arial" w:hAnsi="Arial" w:cs="Arial"/>
                <w:spacing w:val="-1"/>
              </w:rPr>
              <w:t xml:space="preserve"> (TS 4.3.6 p.)</w:t>
            </w:r>
          </w:p>
          <w:p w14:paraId="1CD24C86" w14:textId="77777777" w:rsidR="008822E9" w:rsidRPr="005166BA" w:rsidRDefault="008822E9" w:rsidP="005166BA">
            <w:pPr>
              <w:tabs>
                <w:tab w:val="left" w:pos="184"/>
              </w:tabs>
              <w:jc w:val="both"/>
              <w:rPr>
                <w:rFonts w:ascii="Arial" w:hAnsi="Arial" w:cs="Arial"/>
                <w:sz w:val="22"/>
                <w:szCs w:val="22"/>
              </w:rPr>
            </w:pPr>
          </w:p>
          <w:p w14:paraId="4836C651" w14:textId="6F7E7B31" w:rsidR="00A904C3" w:rsidRPr="005166BA" w:rsidRDefault="00EF39F2" w:rsidP="005166BA">
            <w:pPr>
              <w:pStyle w:val="ListParagraph"/>
              <w:numPr>
                <w:ilvl w:val="0"/>
                <w:numId w:val="32"/>
              </w:numPr>
              <w:tabs>
                <w:tab w:val="left" w:pos="184"/>
              </w:tabs>
              <w:ind w:left="0" w:firstLine="360"/>
              <w:jc w:val="both"/>
              <w:rPr>
                <w:rFonts w:ascii="Arial" w:eastAsiaTheme="minorHAnsi" w:hAnsi="Arial" w:cs="Arial"/>
                <w:sz w:val="22"/>
                <w:szCs w:val="22"/>
              </w:rPr>
            </w:pPr>
            <w:r w:rsidRPr="005166BA">
              <w:rPr>
                <w:rFonts w:ascii="Arial" w:hAnsi="Arial" w:cs="Arial"/>
                <w:spacing w:val="-1"/>
              </w:rPr>
              <w:t xml:space="preserve">Pakoreguotas DKŽ 1.16 eilutė </w:t>
            </w:r>
            <w:r w:rsidRPr="005166BA">
              <w:rPr>
                <w:rFonts w:ascii="Arial" w:eastAsiaTheme="minorHAnsi" w:hAnsi="Arial" w:cs="Arial"/>
                <w:sz w:val="22"/>
                <w:szCs w:val="22"/>
              </w:rPr>
              <w:t>„Darbo pavadinimas, aprašymas“  ir kiekis</w:t>
            </w:r>
          </w:p>
          <w:p w14:paraId="0AA00DCC" w14:textId="77777777" w:rsidR="00A904C3" w:rsidRPr="005166BA" w:rsidRDefault="00A904C3" w:rsidP="005166BA">
            <w:pPr>
              <w:tabs>
                <w:tab w:val="left" w:pos="184"/>
              </w:tabs>
              <w:jc w:val="both"/>
              <w:rPr>
                <w:rFonts w:ascii="Arial" w:hAnsi="Arial" w:cs="Arial"/>
                <w:sz w:val="22"/>
                <w:szCs w:val="22"/>
              </w:rPr>
            </w:pPr>
          </w:p>
          <w:p w14:paraId="6BEF3E44" w14:textId="77777777" w:rsidR="005166BA" w:rsidRPr="005166BA" w:rsidRDefault="005166BA" w:rsidP="005166BA">
            <w:pPr>
              <w:tabs>
                <w:tab w:val="left" w:pos="184"/>
              </w:tabs>
              <w:jc w:val="both"/>
              <w:rPr>
                <w:rFonts w:ascii="Arial" w:hAnsi="Arial" w:cs="Arial"/>
                <w:sz w:val="22"/>
                <w:szCs w:val="22"/>
              </w:rPr>
            </w:pPr>
          </w:p>
          <w:p w14:paraId="05C40F2C" w14:textId="77777777" w:rsidR="005166BA" w:rsidRPr="005166BA" w:rsidRDefault="005166BA" w:rsidP="005166BA">
            <w:pPr>
              <w:tabs>
                <w:tab w:val="left" w:pos="184"/>
              </w:tabs>
              <w:jc w:val="both"/>
              <w:rPr>
                <w:rFonts w:ascii="Arial" w:hAnsi="Arial" w:cs="Arial"/>
                <w:sz w:val="22"/>
                <w:szCs w:val="22"/>
              </w:rPr>
            </w:pPr>
          </w:p>
          <w:p w14:paraId="6653EB11" w14:textId="2384D822" w:rsidR="00A904C3" w:rsidRPr="005166BA" w:rsidRDefault="009550E0" w:rsidP="005166BA">
            <w:pPr>
              <w:pStyle w:val="ListParagraph"/>
              <w:numPr>
                <w:ilvl w:val="0"/>
                <w:numId w:val="32"/>
              </w:numPr>
              <w:tabs>
                <w:tab w:val="left" w:pos="184"/>
              </w:tabs>
              <w:ind w:left="0" w:firstLine="360"/>
              <w:jc w:val="both"/>
              <w:rPr>
                <w:rFonts w:ascii="Arial" w:eastAsiaTheme="minorHAnsi" w:hAnsi="Arial" w:cs="Arial"/>
                <w:sz w:val="22"/>
                <w:szCs w:val="22"/>
              </w:rPr>
            </w:pPr>
            <w:r w:rsidRPr="005166BA">
              <w:rPr>
                <w:rFonts w:ascii="Arial" w:eastAsiaTheme="minorHAnsi" w:hAnsi="Arial" w:cs="Arial"/>
                <w:sz w:val="22"/>
                <w:szCs w:val="22"/>
              </w:rPr>
              <w:t xml:space="preserve">Uždaru būdu klojamo vamzdžio specifikacija pateikta 4.2.2. skyriuje. Vamzdis klojamas uždaru būdu LD1 (linija brėžinyje rudos spalvos) </w:t>
            </w:r>
            <w:proofErr w:type="spellStart"/>
            <w:r w:rsidRPr="005166BA">
              <w:rPr>
                <w:rFonts w:ascii="Arial" w:eastAsiaTheme="minorHAnsi" w:hAnsi="Arial" w:cs="Arial"/>
                <w:sz w:val="22"/>
                <w:szCs w:val="22"/>
              </w:rPr>
              <w:t>Pk</w:t>
            </w:r>
            <w:proofErr w:type="spellEnd"/>
            <w:r w:rsidRPr="005166BA">
              <w:rPr>
                <w:rFonts w:ascii="Arial" w:eastAsiaTheme="minorHAnsi" w:hAnsi="Arial" w:cs="Arial"/>
                <w:sz w:val="22"/>
                <w:szCs w:val="22"/>
              </w:rPr>
              <w:t xml:space="preserve"> 229+66</w:t>
            </w:r>
          </w:p>
          <w:p w14:paraId="4BFD4F56" w14:textId="4392FF2C" w:rsidR="009550E0" w:rsidRPr="005166BA" w:rsidRDefault="009550E0" w:rsidP="005166BA">
            <w:pPr>
              <w:tabs>
                <w:tab w:val="left" w:pos="184"/>
              </w:tabs>
              <w:jc w:val="both"/>
              <w:rPr>
                <w:rFonts w:ascii="Arial" w:hAnsi="Arial" w:cs="Arial"/>
                <w:sz w:val="22"/>
                <w:szCs w:val="22"/>
              </w:rPr>
            </w:pPr>
            <w:r w:rsidRPr="005166BA">
              <w:rPr>
                <w:rFonts w:ascii="Arial" w:hAnsi="Arial" w:cs="Arial"/>
                <w:noProof/>
                <w:sz w:val="22"/>
                <w:szCs w:val="22"/>
              </w:rPr>
              <w:drawing>
                <wp:inline distT="0" distB="0" distL="0" distR="0" wp14:anchorId="795418B7" wp14:editId="2A452D9A">
                  <wp:extent cx="2922905" cy="380365"/>
                  <wp:effectExtent l="0" t="0" r="0" b="635"/>
                  <wp:docPr id="15993788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78802" name=""/>
                          <pic:cNvPicPr/>
                        </pic:nvPicPr>
                        <pic:blipFill>
                          <a:blip r:embed="rId11"/>
                          <a:stretch>
                            <a:fillRect/>
                          </a:stretch>
                        </pic:blipFill>
                        <pic:spPr>
                          <a:xfrm>
                            <a:off x="0" y="0"/>
                            <a:ext cx="2922905" cy="380365"/>
                          </a:xfrm>
                          <a:prstGeom prst="rect">
                            <a:avLst/>
                          </a:prstGeom>
                        </pic:spPr>
                      </pic:pic>
                    </a:graphicData>
                  </a:graphic>
                </wp:inline>
              </w:drawing>
            </w:r>
          </w:p>
          <w:p w14:paraId="59296C96" w14:textId="77777777" w:rsidR="00A904C3" w:rsidRPr="005166BA" w:rsidRDefault="00A904C3" w:rsidP="005166BA">
            <w:pPr>
              <w:tabs>
                <w:tab w:val="left" w:pos="184"/>
              </w:tabs>
              <w:jc w:val="both"/>
              <w:rPr>
                <w:rFonts w:ascii="Arial" w:hAnsi="Arial" w:cs="Arial"/>
                <w:sz w:val="22"/>
                <w:szCs w:val="22"/>
              </w:rPr>
            </w:pPr>
          </w:p>
          <w:p w14:paraId="4D55969B" w14:textId="77777777" w:rsidR="00A904C3" w:rsidRPr="005166BA" w:rsidRDefault="00A904C3" w:rsidP="005166BA">
            <w:pPr>
              <w:tabs>
                <w:tab w:val="left" w:pos="184"/>
              </w:tabs>
              <w:jc w:val="both"/>
              <w:rPr>
                <w:rFonts w:ascii="Arial" w:hAnsi="Arial" w:cs="Arial"/>
                <w:sz w:val="22"/>
                <w:szCs w:val="22"/>
              </w:rPr>
            </w:pPr>
          </w:p>
          <w:p w14:paraId="5FF67B0F" w14:textId="6FCFB85C" w:rsidR="00A904C3" w:rsidRPr="005166BA" w:rsidRDefault="009550E0" w:rsidP="005166BA">
            <w:pPr>
              <w:pStyle w:val="ListParagraph"/>
              <w:numPr>
                <w:ilvl w:val="0"/>
                <w:numId w:val="32"/>
              </w:numPr>
              <w:tabs>
                <w:tab w:val="left" w:pos="184"/>
              </w:tabs>
              <w:ind w:left="29" w:firstLine="142"/>
              <w:jc w:val="both"/>
              <w:rPr>
                <w:rFonts w:ascii="Arial" w:eastAsiaTheme="minorHAnsi" w:hAnsi="Arial" w:cs="Arial"/>
                <w:sz w:val="22"/>
                <w:szCs w:val="22"/>
              </w:rPr>
            </w:pPr>
            <w:r w:rsidRPr="005166BA">
              <w:rPr>
                <w:rFonts w:ascii="Arial" w:eastAsiaTheme="minorHAnsi" w:hAnsi="Arial" w:cs="Arial"/>
                <w:sz w:val="22"/>
                <w:szCs w:val="22"/>
              </w:rPr>
              <w:t xml:space="preserve">Patikslintas DKŽ 2.23 </w:t>
            </w:r>
            <w:r w:rsidR="00EF39F2" w:rsidRPr="005166BA">
              <w:rPr>
                <w:rFonts w:ascii="Arial" w:hAnsi="Arial" w:cs="Arial"/>
                <w:spacing w:val="-1"/>
              </w:rPr>
              <w:t>eilutė</w:t>
            </w:r>
            <w:r w:rsidR="00EF39F2" w:rsidRPr="005166BA">
              <w:rPr>
                <w:rFonts w:ascii="Arial" w:eastAsiaTheme="minorHAnsi" w:hAnsi="Arial" w:cs="Arial"/>
                <w:sz w:val="22"/>
                <w:szCs w:val="22"/>
              </w:rPr>
              <w:t xml:space="preserve"> </w:t>
            </w:r>
            <w:r w:rsidRPr="005166BA">
              <w:rPr>
                <w:rFonts w:ascii="Arial" w:eastAsiaTheme="minorHAnsi" w:hAnsi="Arial" w:cs="Arial"/>
                <w:sz w:val="22"/>
                <w:szCs w:val="22"/>
              </w:rPr>
              <w:t>„Darbo pavadinimas, aprašymas“ - „Drenažo šulinio PE-ŠP 40 įrengimas“</w:t>
            </w:r>
          </w:p>
          <w:p w14:paraId="4420EABC" w14:textId="77777777" w:rsidR="00A904C3" w:rsidRPr="005166BA" w:rsidRDefault="00A904C3" w:rsidP="005166BA">
            <w:pPr>
              <w:tabs>
                <w:tab w:val="left" w:pos="184"/>
              </w:tabs>
              <w:jc w:val="both"/>
              <w:rPr>
                <w:rFonts w:ascii="Arial" w:hAnsi="Arial" w:cs="Arial"/>
                <w:sz w:val="22"/>
                <w:szCs w:val="22"/>
              </w:rPr>
            </w:pPr>
          </w:p>
          <w:p w14:paraId="50A88B67" w14:textId="0F7B2C85" w:rsidR="00A904C3" w:rsidRPr="005166BA" w:rsidRDefault="00A904C3" w:rsidP="005166BA">
            <w:pPr>
              <w:tabs>
                <w:tab w:val="left" w:pos="184"/>
              </w:tabs>
              <w:jc w:val="both"/>
              <w:rPr>
                <w:rFonts w:ascii="Arial" w:hAnsi="Arial" w:cs="Arial"/>
                <w:sz w:val="22"/>
                <w:szCs w:val="22"/>
              </w:rPr>
            </w:pPr>
          </w:p>
        </w:tc>
      </w:tr>
      <w:tr w:rsidR="00466C47" w:rsidRPr="00CC78A1" w14:paraId="45D64059" w14:textId="77777777" w:rsidTr="00466C47">
        <w:tc>
          <w:tcPr>
            <w:tcW w:w="547" w:type="dxa"/>
          </w:tcPr>
          <w:p w14:paraId="01F5A289" w14:textId="1B1D836A" w:rsidR="00466C47" w:rsidRPr="00823F38" w:rsidRDefault="00466C47" w:rsidP="006817EA">
            <w:pPr>
              <w:jc w:val="center"/>
              <w:rPr>
                <w:rFonts w:ascii="Arial" w:hAnsi="Arial" w:cs="Arial"/>
                <w:sz w:val="22"/>
                <w:szCs w:val="22"/>
                <w:lang w:val="lt-LT"/>
              </w:rPr>
            </w:pPr>
            <w:r>
              <w:rPr>
                <w:rFonts w:ascii="Arial" w:hAnsi="Arial" w:cs="Arial"/>
                <w:sz w:val="22"/>
                <w:szCs w:val="22"/>
                <w:lang w:val="lt-LT"/>
              </w:rPr>
              <w:lastRenderedPageBreak/>
              <w:t>2.</w:t>
            </w:r>
          </w:p>
        </w:tc>
        <w:tc>
          <w:tcPr>
            <w:tcW w:w="9513" w:type="dxa"/>
          </w:tcPr>
          <w:p w14:paraId="476923A2" w14:textId="71E4C7F1" w:rsidR="00466C47" w:rsidRPr="003D7809" w:rsidRDefault="007E29AB" w:rsidP="007E29AB">
            <w:pPr>
              <w:autoSpaceDE w:val="0"/>
              <w:autoSpaceDN w:val="0"/>
              <w:adjustRightInd w:val="0"/>
              <w:jc w:val="both"/>
              <w:rPr>
                <w:rFonts w:ascii="Arial" w:hAnsi="Arial" w:cs="Arial"/>
                <w:iCs/>
                <w:color w:val="000000"/>
                <w:sz w:val="22"/>
                <w:szCs w:val="22"/>
              </w:rPr>
            </w:pPr>
            <w:r w:rsidRPr="003D7809">
              <w:rPr>
                <w:rFonts w:ascii="Arial" w:hAnsi="Arial" w:cs="Arial"/>
                <w:iCs/>
                <w:color w:val="000000"/>
                <w:sz w:val="22"/>
                <w:szCs w:val="22"/>
              </w:rPr>
              <w:t xml:space="preserve">Laba </w:t>
            </w:r>
            <w:proofErr w:type="spellStart"/>
            <w:r w:rsidRPr="003D7809">
              <w:rPr>
                <w:rFonts w:ascii="Arial" w:hAnsi="Arial" w:cs="Arial"/>
                <w:iCs/>
                <w:color w:val="000000"/>
                <w:sz w:val="22"/>
                <w:szCs w:val="22"/>
              </w:rPr>
              <w:t>diena</w:t>
            </w:r>
            <w:proofErr w:type="spellEnd"/>
            <w:r w:rsidRPr="003D7809">
              <w:rPr>
                <w:rFonts w:ascii="Arial" w:hAnsi="Arial" w:cs="Arial"/>
                <w:iCs/>
                <w:color w:val="000000"/>
                <w:sz w:val="22"/>
                <w:szCs w:val="22"/>
              </w:rPr>
              <w:t>,</w:t>
            </w:r>
            <w:r w:rsidRPr="003D7809">
              <w:rPr>
                <w:rFonts w:ascii="Arial" w:hAnsi="Arial" w:cs="Arial"/>
                <w:iCs/>
                <w:color w:val="000000"/>
                <w:sz w:val="22"/>
                <w:szCs w:val="22"/>
              </w:rPr>
              <w:br/>
            </w:r>
            <w:proofErr w:type="spellStart"/>
            <w:r w:rsidRPr="003D7809">
              <w:rPr>
                <w:rFonts w:ascii="Arial" w:hAnsi="Arial" w:cs="Arial"/>
                <w:iCs/>
                <w:color w:val="000000"/>
                <w:sz w:val="22"/>
                <w:szCs w:val="22"/>
              </w:rPr>
              <w:t>Techninio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projekto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susisiekimo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dalies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suvestiniame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žiniaraštyje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nurodyti</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kiekiai</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nesutampa</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su</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pirkimo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sąlygų</w:t>
            </w:r>
            <w:proofErr w:type="spellEnd"/>
            <w:r w:rsidRPr="003D7809">
              <w:rPr>
                <w:rFonts w:ascii="Arial" w:hAnsi="Arial" w:cs="Arial"/>
                <w:iCs/>
                <w:color w:val="000000"/>
                <w:sz w:val="22"/>
                <w:szCs w:val="22"/>
              </w:rPr>
              <w:t xml:space="preserve"> 14 </w:t>
            </w:r>
            <w:proofErr w:type="spellStart"/>
            <w:r w:rsidRPr="003D7809">
              <w:rPr>
                <w:rFonts w:ascii="Arial" w:hAnsi="Arial" w:cs="Arial"/>
                <w:iCs/>
                <w:color w:val="000000"/>
                <w:sz w:val="22"/>
                <w:szCs w:val="22"/>
              </w:rPr>
              <w:t>priede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žiniaraščiai</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ir</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santrauka</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nurodytais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kiekiais</w:t>
            </w:r>
            <w:proofErr w:type="spellEnd"/>
            <w:r w:rsidRPr="003D7809">
              <w:rPr>
                <w:rFonts w:ascii="Arial" w:hAnsi="Arial" w:cs="Arial"/>
                <w:iCs/>
                <w:color w:val="000000"/>
                <w:sz w:val="22"/>
                <w:szCs w:val="22"/>
              </w:rPr>
              <w:t xml:space="preserve">, o </w:t>
            </w:r>
            <w:proofErr w:type="spellStart"/>
            <w:r w:rsidRPr="003D7809">
              <w:rPr>
                <w:rFonts w:ascii="Arial" w:hAnsi="Arial" w:cs="Arial"/>
                <w:iCs/>
                <w:color w:val="000000"/>
                <w:sz w:val="22"/>
                <w:szCs w:val="22"/>
              </w:rPr>
              <w:t>šiame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priede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negalima</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koreguoti</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nes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šis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dokumentas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yra</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užrakintas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Prašome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pakoreguoti</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pirkimo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sąlygų</w:t>
            </w:r>
            <w:proofErr w:type="spellEnd"/>
            <w:r w:rsidRPr="003D7809">
              <w:rPr>
                <w:rFonts w:ascii="Arial" w:hAnsi="Arial" w:cs="Arial"/>
                <w:iCs/>
                <w:color w:val="000000"/>
                <w:sz w:val="22"/>
                <w:szCs w:val="22"/>
              </w:rPr>
              <w:t xml:space="preserve"> 14 </w:t>
            </w:r>
            <w:proofErr w:type="spellStart"/>
            <w:r w:rsidRPr="003D7809">
              <w:rPr>
                <w:rFonts w:ascii="Arial" w:hAnsi="Arial" w:cs="Arial"/>
                <w:iCs/>
                <w:color w:val="000000"/>
                <w:sz w:val="22"/>
                <w:szCs w:val="22"/>
              </w:rPr>
              <w:t>priedo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susisiekimo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dalies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kiekius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kad</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jie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atitiktų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techniniame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projekte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susisiekimo</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dalies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suvestiniame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žiniaraštyje</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nurodytus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koreguojant</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darbų</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kiekius</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nurodyti</w:t>
            </w:r>
            <w:proofErr w:type="spellEnd"/>
            <w:r w:rsidRPr="003D7809">
              <w:rPr>
                <w:rFonts w:ascii="Arial" w:hAnsi="Arial" w:cs="Arial"/>
                <w:iCs/>
                <w:color w:val="000000"/>
                <w:sz w:val="22"/>
                <w:szCs w:val="22"/>
              </w:rPr>
              <w:t xml:space="preserve"> ne </w:t>
            </w:r>
            <w:proofErr w:type="spellStart"/>
            <w:r w:rsidRPr="003D7809">
              <w:rPr>
                <w:rFonts w:ascii="Arial" w:hAnsi="Arial" w:cs="Arial"/>
                <w:iCs/>
                <w:color w:val="000000"/>
                <w:sz w:val="22"/>
                <w:szCs w:val="22"/>
              </w:rPr>
              <w:t>mažiau</w:t>
            </w:r>
            <w:proofErr w:type="spellEnd"/>
            <w:r w:rsidRPr="003D7809">
              <w:rPr>
                <w:rFonts w:ascii="Arial" w:hAnsi="Arial" w:cs="Arial"/>
                <w:iCs/>
                <w:color w:val="000000"/>
                <w:sz w:val="22"/>
                <w:szCs w:val="22"/>
              </w:rPr>
              <w:t xml:space="preserve"> </w:t>
            </w:r>
            <w:proofErr w:type="spellStart"/>
            <w:r w:rsidRPr="003D7809">
              <w:rPr>
                <w:rFonts w:ascii="Arial" w:hAnsi="Arial" w:cs="Arial"/>
                <w:iCs/>
                <w:color w:val="000000"/>
                <w:sz w:val="22"/>
                <w:szCs w:val="22"/>
              </w:rPr>
              <w:t>kaip</w:t>
            </w:r>
            <w:proofErr w:type="spellEnd"/>
            <w:r w:rsidRPr="003D7809">
              <w:rPr>
                <w:rFonts w:ascii="Arial" w:hAnsi="Arial" w:cs="Arial"/>
                <w:iCs/>
                <w:color w:val="000000"/>
                <w:sz w:val="22"/>
                <w:szCs w:val="22"/>
              </w:rPr>
              <w:t xml:space="preserve"> 3 </w:t>
            </w:r>
            <w:proofErr w:type="spellStart"/>
            <w:r w:rsidRPr="003D7809">
              <w:rPr>
                <w:rFonts w:ascii="Arial" w:hAnsi="Arial" w:cs="Arial"/>
                <w:iCs/>
                <w:color w:val="000000"/>
                <w:sz w:val="22"/>
                <w:szCs w:val="22"/>
              </w:rPr>
              <w:t>skaičius</w:t>
            </w:r>
            <w:proofErr w:type="spellEnd"/>
            <w:r w:rsidRPr="003D7809">
              <w:rPr>
                <w:rFonts w:ascii="Arial" w:hAnsi="Arial" w:cs="Arial"/>
                <w:iCs/>
                <w:color w:val="000000"/>
                <w:sz w:val="22"/>
                <w:szCs w:val="22"/>
              </w:rPr>
              <w:t xml:space="preserve"> po </w:t>
            </w:r>
            <w:proofErr w:type="spellStart"/>
            <w:r w:rsidRPr="003D7809">
              <w:rPr>
                <w:rFonts w:ascii="Arial" w:hAnsi="Arial" w:cs="Arial"/>
                <w:iCs/>
                <w:color w:val="000000"/>
                <w:sz w:val="22"/>
                <w:szCs w:val="22"/>
              </w:rPr>
              <w:t>kablelio</w:t>
            </w:r>
            <w:proofErr w:type="spellEnd"/>
            <w:r w:rsidRPr="003D7809">
              <w:rPr>
                <w:rFonts w:ascii="Arial" w:hAnsi="Arial" w:cs="Arial"/>
                <w:iCs/>
                <w:color w:val="000000"/>
                <w:sz w:val="22"/>
                <w:szCs w:val="22"/>
              </w:rPr>
              <w:t>).</w:t>
            </w:r>
          </w:p>
        </w:tc>
        <w:tc>
          <w:tcPr>
            <w:tcW w:w="4819" w:type="dxa"/>
          </w:tcPr>
          <w:p w14:paraId="2788CABB" w14:textId="410D1E3F" w:rsidR="00466C47" w:rsidRPr="00462FBE" w:rsidRDefault="003662AC" w:rsidP="00462FBE">
            <w:pPr>
              <w:tabs>
                <w:tab w:val="left" w:pos="184"/>
              </w:tabs>
              <w:rPr>
                <w:rFonts w:ascii="Arial" w:hAnsi="Arial" w:cs="Arial"/>
                <w:sz w:val="22"/>
                <w:szCs w:val="22"/>
              </w:rPr>
            </w:pPr>
            <w:r w:rsidRPr="00462FBE">
              <w:rPr>
                <w:rFonts w:ascii="Arial" w:hAnsi="Arial" w:cs="Arial"/>
                <w:sz w:val="22"/>
                <w:szCs w:val="22"/>
              </w:rPr>
              <w:t>Rangovas teikdamas kainos pasiūlymą turi užpildyti DKŽ</w:t>
            </w:r>
            <w:r w:rsidR="00DA5639" w:rsidRPr="00462FBE">
              <w:rPr>
                <w:rFonts w:ascii="Arial" w:hAnsi="Arial" w:cs="Arial"/>
                <w:sz w:val="22"/>
                <w:szCs w:val="22"/>
              </w:rPr>
              <w:t xml:space="preserve"> </w:t>
            </w:r>
            <w:r w:rsidR="005166BA" w:rsidRPr="00462FBE">
              <w:rPr>
                <w:rFonts w:ascii="Arial" w:hAnsi="Arial" w:cs="Arial"/>
                <w:sz w:val="22"/>
                <w:szCs w:val="22"/>
              </w:rPr>
              <w:t>2 ct po kablelio</w:t>
            </w:r>
            <w:r w:rsidR="00DA5639" w:rsidRPr="00462FBE">
              <w:rPr>
                <w:rFonts w:ascii="Arial" w:hAnsi="Arial" w:cs="Arial"/>
                <w:sz w:val="22"/>
                <w:szCs w:val="22"/>
              </w:rPr>
              <w:t xml:space="preserve"> tikslumu</w:t>
            </w:r>
            <w:r w:rsidRPr="00462FBE">
              <w:rPr>
                <w:rFonts w:ascii="Arial" w:hAnsi="Arial" w:cs="Arial"/>
                <w:sz w:val="22"/>
                <w:szCs w:val="22"/>
              </w:rPr>
              <w:t xml:space="preserve">. </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676DAD32" w14:textId="77777777" w:rsidR="005166BA" w:rsidRDefault="005166BA" w:rsidP="00163795">
      <w:pPr>
        <w:pStyle w:val="NoSpacing"/>
        <w:jc w:val="both"/>
        <w:rPr>
          <w:rFonts w:ascii="Arial" w:hAnsi="Arial" w:cs="Arial"/>
          <w:sz w:val="18"/>
          <w:szCs w:val="18"/>
        </w:rPr>
      </w:pPr>
    </w:p>
    <w:p w14:paraId="39480EAA" w14:textId="77777777" w:rsidR="005166BA" w:rsidRDefault="005166BA" w:rsidP="00163795">
      <w:pPr>
        <w:pStyle w:val="NoSpacing"/>
        <w:jc w:val="both"/>
        <w:rPr>
          <w:rFonts w:ascii="Arial" w:hAnsi="Arial" w:cs="Arial"/>
          <w:sz w:val="18"/>
          <w:szCs w:val="18"/>
        </w:rPr>
      </w:pPr>
    </w:p>
    <w:p w14:paraId="42E10B92" w14:textId="7FE87D04" w:rsidR="005166BA" w:rsidRDefault="005166BA" w:rsidP="00163795">
      <w:pPr>
        <w:pStyle w:val="NoSpacing"/>
        <w:jc w:val="both"/>
        <w:rPr>
          <w:rFonts w:ascii="Arial" w:hAnsi="Arial" w:cs="Arial"/>
          <w:sz w:val="18"/>
          <w:szCs w:val="18"/>
        </w:rPr>
      </w:pPr>
      <w:r>
        <w:rPr>
          <w:rFonts w:ascii="Arial" w:hAnsi="Arial" w:cs="Arial"/>
          <w:sz w:val="18"/>
          <w:szCs w:val="18"/>
        </w:rPr>
        <w:t>PRIDEDAMA:</w:t>
      </w:r>
    </w:p>
    <w:p w14:paraId="4996EDA8" w14:textId="77777777" w:rsidR="005166BA" w:rsidRDefault="005166BA" w:rsidP="00163795">
      <w:pPr>
        <w:pStyle w:val="NoSpacing"/>
        <w:jc w:val="both"/>
        <w:rPr>
          <w:rFonts w:ascii="Arial" w:hAnsi="Arial" w:cs="Arial"/>
          <w:sz w:val="18"/>
          <w:szCs w:val="18"/>
        </w:rPr>
      </w:pPr>
    </w:p>
    <w:p w14:paraId="23F6E436" w14:textId="17B8383F" w:rsidR="005166BA" w:rsidRPr="00C627AE" w:rsidRDefault="002B46EA" w:rsidP="005166BA">
      <w:pPr>
        <w:pStyle w:val="NoSpacing"/>
        <w:numPr>
          <w:ilvl w:val="0"/>
          <w:numId w:val="33"/>
        </w:numPr>
        <w:jc w:val="both"/>
        <w:rPr>
          <w:rFonts w:ascii="Arial" w:hAnsi="Arial" w:cs="Arial"/>
          <w:sz w:val="18"/>
          <w:szCs w:val="18"/>
        </w:rPr>
      </w:pPr>
      <w:r w:rsidRPr="005166BA">
        <w:rPr>
          <w:rFonts w:ascii="Arial" w:hAnsi="Arial" w:cs="Arial"/>
        </w:rPr>
        <w:t>Bendroji projekto dalis</w:t>
      </w:r>
      <w:r w:rsidR="00C627AE">
        <w:rPr>
          <w:rFonts w:ascii="Arial" w:hAnsi="Arial" w:cs="Arial"/>
        </w:rPr>
        <w:t xml:space="preserve">, </w:t>
      </w:r>
      <w:r w:rsidR="00C627AE" w:rsidRPr="00C627AE">
        <w:rPr>
          <w:rFonts w:ascii="Arial" w:hAnsi="Arial" w:cs="Arial"/>
        </w:rPr>
        <w:t>01-2406VP04-153-KRTDP-00-B</w:t>
      </w:r>
    </w:p>
    <w:p w14:paraId="2406D2A2" w14:textId="5787199E" w:rsidR="00C627AE" w:rsidRPr="00CE5747" w:rsidRDefault="00910A03" w:rsidP="00910A03">
      <w:pPr>
        <w:pStyle w:val="NoSpacing"/>
        <w:numPr>
          <w:ilvl w:val="0"/>
          <w:numId w:val="33"/>
        </w:numPr>
        <w:jc w:val="both"/>
        <w:rPr>
          <w:rFonts w:ascii="Arial" w:hAnsi="Arial" w:cs="Arial"/>
          <w:sz w:val="18"/>
          <w:szCs w:val="18"/>
        </w:rPr>
      </w:pPr>
      <w:r w:rsidRPr="00910A03">
        <w:rPr>
          <w:rFonts w:ascii="Arial" w:hAnsi="Arial" w:cs="Arial"/>
        </w:rPr>
        <w:t>SPS priedas Nr. 14 DKZ</w:t>
      </w:r>
    </w:p>
    <w:sectPr w:rsidR="00C627AE" w:rsidRPr="00CE5747" w:rsidSect="00466C47">
      <w:headerReference w:type="default" r:id="rId12"/>
      <w:footerReference w:type="default" r:id="rId13"/>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C0C0" w14:textId="77777777" w:rsidR="00957800" w:rsidRDefault="00957800">
      <w:r>
        <w:separator/>
      </w:r>
    </w:p>
  </w:endnote>
  <w:endnote w:type="continuationSeparator" w:id="0">
    <w:p w14:paraId="3301C0A7" w14:textId="77777777" w:rsidR="00957800" w:rsidRDefault="0095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FFAC3" w14:textId="77777777" w:rsidR="00957800" w:rsidRDefault="00957800">
      <w:r>
        <w:separator/>
      </w:r>
    </w:p>
  </w:footnote>
  <w:footnote w:type="continuationSeparator" w:id="0">
    <w:p w14:paraId="503225BE" w14:textId="77777777" w:rsidR="00957800" w:rsidRDefault="0095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298"/>
    <w:multiLevelType w:val="hybridMultilevel"/>
    <w:tmpl w:val="BF5EF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3B12F0"/>
    <w:multiLevelType w:val="hybridMultilevel"/>
    <w:tmpl w:val="64ACA4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A03A04"/>
    <w:multiLevelType w:val="hybridMultilevel"/>
    <w:tmpl w:val="FAE4A7B4"/>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127D2"/>
    <w:multiLevelType w:val="hybridMultilevel"/>
    <w:tmpl w:val="4F1A2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9F4B08"/>
    <w:multiLevelType w:val="hybridMultilevel"/>
    <w:tmpl w:val="27204DBE"/>
    <w:lvl w:ilvl="0" w:tplc="BCAE171E">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5E82674"/>
    <w:multiLevelType w:val="hybridMultilevel"/>
    <w:tmpl w:val="F536CE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161A2D"/>
    <w:multiLevelType w:val="hybridMultilevel"/>
    <w:tmpl w:val="4F1A2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17152A"/>
    <w:multiLevelType w:val="hybridMultilevel"/>
    <w:tmpl w:val="F536CE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540CC9"/>
    <w:multiLevelType w:val="hybridMultilevel"/>
    <w:tmpl w:val="9EA81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195A71"/>
    <w:multiLevelType w:val="hybridMultilevel"/>
    <w:tmpl w:val="6B923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9F4D5D"/>
    <w:multiLevelType w:val="hybridMultilevel"/>
    <w:tmpl w:val="48FA0F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A43CC0"/>
    <w:multiLevelType w:val="hybridMultilevel"/>
    <w:tmpl w:val="E030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1540DA"/>
    <w:multiLevelType w:val="hybridMultilevel"/>
    <w:tmpl w:val="9FC6DB44"/>
    <w:lvl w:ilvl="0" w:tplc="653624D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3E7B75"/>
    <w:multiLevelType w:val="hybridMultilevel"/>
    <w:tmpl w:val="E89E75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A83BE3"/>
    <w:multiLevelType w:val="hybridMultilevel"/>
    <w:tmpl w:val="131C84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517E8F"/>
    <w:multiLevelType w:val="hybridMultilevel"/>
    <w:tmpl w:val="C1FA06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4178D8"/>
    <w:multiLevelType w:val="hybridMultilevel"/>
    <w:tmpl w:val="1D78E8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457ECB"/>
    <w:multiLevelType w:val="multilevel"/>
    <w:tmpl w:val="E0AA71D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514F193B"/>
    <w:multiLevelType w:val="hybridMultilevel"/>
    <w:tmpl w:val="E3E6745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A19E8"/>
    <w:multiLevelType w:val="hybridMultilevel"/>
    <w:tmpl w:val="0FA81B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7" w15:restartNumberingAfterBreak="0">
    <w:nsid w:val="5F800B5D"/>
    <w:multiLevelType w:val="hybridMultilevel"/>
    <w:tmpl w:val="E030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B030C4"/>
    <w:multiLevelType w:val="hybridMultilevel"/>
    <w:tmpl w:val="0E9027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5993316"/>
    <w:multiLevelType w:val="hybridMultilevel"/>
    <w:tmpl w:val="2CC85C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17"/>
  </w:num>
  <w:num w:numId="2" w16cid:durableId="1416242371">
    <w:abstractNumId w:val="32"/>
  </w:num>
  <w:num w:numId="3" w16cid:durableId="2060394811">
    <w:abstractNumId w:val="8"/>
  </w:num>
  <w:num w:numId="4" w16cid:durableId="268586295">
    <w:abstractNumId w:val="2"/>
  </w:num>
  <w:num w:numId="5" w16cid:durableId="49039935">
    <w:abstractNumId w:val="24"/>
  </w:num>
  <w:num w:numId="6" w16cid:durableId="546793027">
    <w:abstractNumId w:val="26"/>
  </w:num>
  <w:num w:numId="7" w16cid:durableId="158235238">
    <w:abstractNumId w:val="23"/>
  </w:num>
  <w:num w:numId="8" w16cid:durableId="6073480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30"/>
  </w:num>
  <w:num w:numId="11" w16cid:durableId="963853461">
    <w:abstractNumId w:val="29"/>
  </w:num>
  <w:num w:numId="12" w16cid:durableId="959339825">
    <w:abstractNumId w:val="14"/>
  </w:num>
  <w:num w:numId="13" w16cid:durableId="1113284866">
    <w:abstractNumId w:val="21"/>
  </w:num>
  <w:num w:numId="14" w16cid:durableId="1259482140">
    <w:abstractNumId w:val="0"/>
  </w:num>
  <w:num w:numId="15" w16cid:durableId="611059216">
    <w:abstractNumId w:val="27"/>
  </w:num>
  <w:num w:numId="16" w16cid:durableId="1492527369">
    <w:abstractNumId w:val="13"/>
  </w:num>
  <w:num w:numId="17" w16cid:durableId="626394124">
    <w:abstractNumId w:val="16"/>
  </w:num>
  <w:num w:numId="18" w16cid:durableId="2073000697">
    <w:abstractNumId w:val="28"/>
  </w:num>
  <w:num w:numId="19" w16cid:durableId="314376672">
    <w:abstractNumId w:val="15"/>
  </w:num>
  <w:num w:numId="20" w16cid:durableId="944266266">
    <w:abstractNumId w:val="10"/>
  </w:num>
  <w:num w:numId="21" w16cid:durableId="1505120920">
    <w:abstractNumId w:val="4"/>
  </w:num>
  <w:num w:numId="22" w16cid:durableId="1933392903">
    <w:abstractNumId w:val="7"/>
  </w:num>
  <w:num w:numId="23" w16cid:durableId="1205604334">
    <w:abstractNumId w:val="20"/>
  </w:num>
  <w:num w:numId="24" w16cid:durableId="1114210118">
    <w:abstractNumId w:val="1"/>
  </w:num>
  <w:num w:numId="25" w16cid:durableId="260072554">
    <w:abstractNumId w:val="18"/>
  </w:num>
  <w:num w:numId="26" w16cid:durableId="1623269844">
    <w:abstractNumId w:val="6"/>
  </w:num>
  <w:num w:numId="27" w16cid:durableId="740643998">
    <w:abstractNumId w:val="9"/>
  </w:num>
  <w:num w:numId="28" w16cid:durableId="168104852">
    <w:abstractNumId w:val="31"/>
  </w:num>
  <w:num w:numId="29" w16cid:durableId="2097355991">
    <w:abstractNumId w:val="25"/>
  </w:num>
  <w:num w:numId="30" w16cid:durableId="789325140">
    <w:abstractNumId w:val="12"/>
  </w:num>
  <w:num w:numId="31" w16cid:durableId="1623799817">
    <w:abstractNumId w:val="5"/>
  </w:num>
  <w:num w:numId="32" w16cid:durableId="368343044">
    <w:abstractNumId w:val="22"/>
  </w:num>
  <w:num w:numId="33" w16cid:durableId="11470423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653A1"/>
    <w:rsid w:val="00085360"/>
    <w:rsid w:val="000B55D3"/>
    <w:rsid w:val="000E4580"/>
    <w:rsid w:val="000F69DD"/>
    <w:rsid w:val="00100585"/>
    <w:rsid w:val="001125EB"/>
    <w:rsid w:val="001272FF"/>
    <w:rsid w:val="001278D2"/>
    <w:rsid w:val="00147904"/>
    <w:rsid w:val="0015372F"/>
    <w:rsid w:val="00154988"/>
    <w:rsid w:val="00162BB4"/>
    <w:rsid w:val="00163795"/>
    <w:rsid w:val="001709C5"/>
    <w:rsid w:val="00175DD4"/>
    <w:rsid w:val="00176052"/>
    <w:rsid w:val="001C2A18"/>
    <w:rsid w:val="001C2BDB"/>
    <w:rsid w:val="001F592B"/>
    <w:rsid w:val="00216EB3"/>
    <w:rsid w:val="00227E62"/>
    <w:rsid w:val="0023360C"/>
    <w:rsid w:val="00251BA0"/>
    <w:rsid w:val="002864B4"/>
    <w:rsid w:val="0029178F"/>
    <w:rsid w:val="00297970"/>
    <w:rsid w:val="002A10A1"/>
    <w:rsid w:val="002A585A"/>
    <w:rsid w:val="002B46EA"/>
    <w:rsid w:val="002C1B3B"/>
    <w:rsid w:val="002D6BA2"/>
    <w:rsid w:val="002F39A2"/>
    <w:rsid w:val="00311E1C"/>
    <w:rsid w:val="00312795"/>
    <w:rsid w:val="00330B92"/>
    <w:rsid w:val="00341189"/>
    <w:rsid w:val="003452BB"/>
    <w:rsid w:val="00357573"/>
    <w:rsid w:val="003662AC"/>
    <w:rsid w:val="00366CD8"/>
    <w:rsid w:val="00380118"/>
    <w:rsid w:val="003878F0"/>
    <w:rsid w:val="003A210F"/>
    <w:rsid w:val="003D7809"/>
    <w:rsid w:val="003F31D4"/>
    <w:rsid w:val="004043D7"/>
    <w:rsid w:val="00405616"/>
    <w:rsid w:val="00410FE7"/>
    <w:rsid w:val="00412094"/>
    <w:rsid w:val="0041688E"/>
    <w:rsid w:val="00434FB7"/>
    <w:rsid w:val="0045595E"/>
    <w:rsid w:val="00462FBE"/>
    <w:rsid w:val="00463671"/>
    <w:rsid w:val="00466C47"/>
    <w:rsid w:val="00466E79"/>
    <w:rsid w:val="00475E0E"/>
    <w:rsid w:val="00480610"/>
    <w:rsid w:val="00494A23"/>
    <w:rsid w:val="004A3692"/>
    <w:rsid w:val="004C16FF"/>
    <w:rsid w:val="004C1979"/>
    <w:rsid w:val="004D29C8"/>
    <w:rsid w:val="004D58B0"/>
    <w:rsid w:val="004F1377"/>
    <w:rsid w:val="004F7217"/>
    <w:rsid w:val="005016F3"/>
    <w:rsid w:val="00510EA9"/>
    <w:rsid w:val="00511542"/>
    <w:rsid w:val="005166BA"/>
    <w:rsid w:val="00532055"/>
    <w:rsid w:val="00542889"/>
    <w:rsid w:val="00563389"/>
    <w:rsid w:val="00564D3A"/>
    <w:rsid w:val="005830D5"/>
    <w:rsid w:val="005B0E37"/>
    <w:rsid w:val="005C7790"/>
    <w:rsid w:val="005D40AA"/>
    <w:rsid w:val="005E1A99"/>
    <w:rsid w:val="005E28C6"/>
    <w:rsid w:val="00605DF1"/>
    <w:rsid w:val="006758A8"/>
    <w:rsid w:val="006955DE"/>
    <w:rsid w:val="006D704A"/>
    <w:rsid w:val="006D798B"/>
    <w:rsid w:val="0071628F"/>
    <w:rsid w:val="00721C14"/>
    <w:rsid w:val="00764695"/>
    <w:rsid w:val="00777BD4"/>
    <w:rsid w:val="007A4843"/>
    <w:rsid w:val="007B1F29"/>
    <w:rsid w:val="007B5D5D"/>
    <w:rsid w:val="007C632E"/>
    <w:rsid w:val="007D48CF"/>
    <w:rsid w:val="007E29AB"/>
    <w:rsid w:val="007F48DE"/>
    <w:rsid w:val="00804C67"/>
    <w:rsid w:val="00823F38"/>
    <w:rsid w:val="00855BB9"/>
    <w:rsid w:val="00861F97"/>
    <w:rsid w:val="00872359"/>
    <w:rsid w:val="008822E9"/>
    <w:rsid w:val="00893B33"/>
    <w:rsid w:val="008A3419"/>
    <w:rsid w:val="008A74BB"/>
    <w:rsid w:val="008C4CBA"/>
    <w:rsid w:val="008E286F"/>
    <w:rsid w:val="00903A25"/>
    <w:rsid w:val="00910A03"/>
    <w:rsid w:val="00914E10"/>
    <w:rsid w:val="00947A30"/>
    <w:rsid w:val="00947A38"/>
    <w:rsid w:val="0095272C"/>
    <w:rsid w:val="009550E0"/>
    <w:rsid w:val="00956952"/>
    <w:rsid w:val="00957800"/>
    <w:rsid w:val="009633D2"/>
    <w:rsid w:val="00964140"/>
    <w:rsid w:val="00976B7E"/>
    <w:rsid w:val="00980312"/>
    <w:rsid w:val="009825B6"/>
    <w:rsid w:val="009C5B07"/>
    <w:rsid w:val="009C76A1"/>
    <w:rsid w:val="009E74A3"/>
    <w:rsid w:val="009F1EAD"/>
    <w:rsid w:val="00A3601F"/>
    <w:rsid w:val="00A50CE8"/>
    <w:rsid w:val="00A63A6B"/>
    <w:rsid w:val="00A72F0E"/>
    <w:rsid w:val="00A904C3"/>
    <w:rsid w:val="00AA179A"/>
    <w:rsid w:val="00AD1EE4"/>
    <w:rsid w:val="00AD5C9D"/>
    <w:rsid w:val="00AE3464"/>
    <w:rsid w:val="00AF1859"/>
    <w:rsid w:val="00AF270B"/>
    <w:rsid w:val="00AF6790"/>
    <w:rsid w:val="00B32E94"/>
    <w:rsid w:val="00B37745"/>
    <w:rsid w:val="00B72C21"/>
    <w:rsid w:val="00BB2F7B"/>
    <w:rsid w:val="00C145F5"/>
    <w:rsid w:val="00C1542C"/>
    <w:rsid w:val="00C421B5"/>
    <w:rsid w:val="00C627AE"/>
    <w:rsid w:val="00C74D96"/>
    <w:rsid w:val="00C80376"/>
    <w:rsid w:val="00CA4031"/>
    <w:rsid w:val="00CB5C65"/>
    <w:rsid w:val="00CB7B20"/>
    <w:rsid w:val="00CC78A1"/>
    <w:rsid w:val="00CD1CD4"/>
    <w:rsid w:val="00CD5887"/>
    <w:rsid w:val="00CE5747"/>
    <w:rsid w:val="00D24298"/>
    <w:rsid w:val="00D33240"/>
    <w:rsid w:val="00D33E8C"/>
    <w:rsid w:val="00D34C69"/>
    <w:rsid w:val="00D941D0"/>
    <w:rsid w:val="00DA0971"/>
    <w:rsid w:val="00DA5639"/>
    <w:rsid w:val="00DA7104"/>
    <w:rsid w:val="00DD76A6"/>
    <w:rsid w:val="00DF690B"/>
    <w:rsid w:val="00E119AF"/>
    <w:rsid w:val="00E20027"/>
    <w:rsid w:val="00E22122"/>
    <w:rsid w:val="00E23AE6"/>
    <w:rsid w:val="00E32114"/>
    <w:rsid w:val="00E546B3"/>
    <w:rsid w:val="00E56E8C"/>
    <w:rsid w:val="00E66E60"/>
    <w:rsid w:val="00E8158A"/>
    <w:rsid w:val="00E90D74"/>
    <w:rsid w:val="00EA0ED5"/>
    <w:rsid w:val="00EA3B3C"/>
    <w:rsid w:val="00EC4006"/>
    <w:rsid w:val="00ED1D88"/>
    <w:rsid w:val="00ED59D0"/>
    <w:rsid w:val="00EF39F2"/>
    <w:rsid w:val="00F113D0"/>
    <w:rsid w:val="00F339A7"/>
    <w:rsid w:val="00F43A5D"/>
    <w:rsid w:val="00F44F27"/>
    <w:rsid w:val="00F8739F"/>
    <w:rsid w:val="00FB0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2AC"/>
    <w:rPr>
      <w:sz w:val="24"/>
      <w:szCs w:val="24"/>
      <w:lang w:val="en-US" w:eastAsia="en-US"/>
    </w:rPr>
  </w:style>
  <w:style w:type="paragraph" w:styleId="Heading1">
    <w:name w:val="heading 1"/>
    <w:basedOn w:val="Normal"/>
    <w:next w:val="Normal"/>
    <w:link w:val="Heading1Char"/>
    <w:uiPriority w:val="9"/>
    <w:qFormat/>
    <w:rsid w:val="00D33E8C"/>
    <w:pPr>
      <w:keepNext/>
      <w:keepLines/>
      <w:spacing w:before="240"/>
      <w:outlineLvl w:val="0"/>
    </w:pPr>
    <w:rPr>
      <w:rFonts w:asciiTheme="majorHAnsi" w:eastAsiaTheme="majorEastAsia" w:hAnsiTheme="majorHAnsi" w:cstheme="majorBidi"/>
      <w:color w:val="0079BF"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Stilius3">
    <w:name w:val="Stilius3"/>
    <w:basedOn w:val="Normal"/>
    <w:qFormat/>
    <w:rsid w:val="00466C47"/>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customStyle="1" w:styleId="Heading1Char">
    <w:name w:val="Heading 1 Char"/>
    <w:basedOn w:val="DefaultParagraphFont"/>
    <w:link w:val="Heading1"/>
    <w:uiPriority w:val="9"/>
    <w:rsid w:val="00D33E8C"/>
    <w:rPr>
      <w:rFonts w:asciiTheme="majorHAnsi" w:eastAsiaTheme="majorEastAsia" w:hAnsiTheme="majorHAnsi" w:cstheme="majorBidi"/>
      <w:color w:val="0079BF"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8219</Words>
  <Characters>4685</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10</cp:revision>
  <dcterms:created xsi:type="dcterms:W3CDTF">2025-08-28T10:24:00Z</dcterms:created>
  <dcterms:modified xsi:type="dcterms:W3CDTF">2025-08-29T10:52:00Z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